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2CA" w:rsidRDefault="00EF02CA" w:rsidP="0008468A">
      <w:pPr>
        <w:jc w:val="center"/>
        <w:rPr>
          <w:rFonts w:asciiTheme="majorBidi" w:hAnsiTheme="majorBidi" w:cstheme="majorBidi"/>
          <w:color w:val="000000"/>
          <w:sz w:val="28"/>
          <w:szCs w:val="28"/>
          <w:u w:val="single"/>
        </w:rPr>
      </w:pPr>
      <w:bookmarkStart w:id="0" w:name="_GoBack"/>
      <w:bookmarkEnd w:id="0"/>
    </w:p>
    <w:p w:rsidR="00EF02CA" w:rsidRDefault="00EF02CA" w:rsidP="0008468A">
      <w:pPr>
        <w:jc w:val="center"/>
        <w:rPr>
          <w:rFonts w:asciiTheme="majorBidi" w:hAnsiTheme="majorBidi" w:cstheme="majorBidi"/>
          <w:color w:val="000000"/>
          <w:sz w:val="28"/>
          <w:szCs w:val="28"/>
          <w:u w:val="single"/>
        </w:rPr>
      </w:pPr>
    </w:p>
    <w:p w:rsidR="00C636ED" w:rsidRPr="00C636ED" w:rsidRDefault="00C636ED" w:rsidP="0008468A">
      <w:pPr>
        <w:jc w:val="center"/>
        <w:rPr>
          <w:rFonts w:asciiTheme="majorBidi" w:hAnsiTheme="majorBidi" w:cstheme="majorBidi"/>
          <w:color w:val="000000"/>
          <w:sz w:val="28"/>
          <w:szCs w:val="28"/>
          <w:u w:val="single"/>
        </w:rPr>
      </w:pPr>
      <w:r w:rsidRPr="00C636ED">
        <w:rPr>
          <w:rFonts w:asciiTheme="majorBidi" w:hAnsiTheme="majorBidi" w:cstheme="majorBidi"/>
          <w:color w:val="000000"/>
          <w:sz w:val="28"/>
          <w:szCs w:val="28"/>
          <w:u w:val="single"/>
        </w:rPr>
        <w:t>Communiqué de presse</w:t>
      </w:r>
    </w:p>
    <w:p w:rsidR="0008468A" w:rsidRDefault="007B5D3A" w:rsidP="0008468A">
      <w:pPr>
        <w:jc w:val="center"/>
        <w:rPr>
          <w:rFonts w:asciiTheme="majorBidi" w:hAnsiTheme="majorBidi" w:cstheme="majorBidi"/>
          <w:color w:val="000000"/>
          <w:sz w:val="28"/>
          <w:szCs w:val="28"/>
        </w:rPr>
      </w:pPr>
      <w:r w:rsidRPr="007B5D3A">
        <w:rPr>
          <w:rFonts w:asciiTheme="majorBidi" w:hAnsiTheme="majorBidi" w:cstheme="majorBidi"/>
          <w:color w:val="000000"/>
          <w:sz w:val="28"/>
          <w:szCs w:val="28"/>
        </w:rPr>
        <w:t>Le Maroc en quête de débouché</w:t>
      </w:r>
      <w:r>
        <w:rPr>
          <w:rFonts w:asciiTheme="majorBidi" w:hAnsiTheme="majorBidi" w:cstheme="majorBidi"/>
          <w:color w:val="000000"/>
          <w:sz w:val="28"/>
          <w:szCs w:val="28"/>
        </w:rPr>
        <w:t>s au</w:t>
      </w:r>
      <w:r w:rsidRPr="007B5D3A">
        <w:rPr>
          <w:rFonts w:asciiTheme="majorBidi" w:hAnsiTheme="majorBidi" w:cstheme="majorBidi"/>
          <w:color w:val="000000"/>
          <w:sz w:val="28"/>
          <w:szCs w:val="28"/>
        </w:rPr>
        <w:t xml:space="preserve"> Moyen-Orient</w:t>
      </w:r>
    </w:p>
    <w:p w:rsidR="00876750" w:rsidRDefault="00876750" w:rsidP="00DF7D50">
      <w:pPr>
        <w:jc w:val="both"/>
        <w:rPr>
          <w:rFonts w:asciiTheme="majorBidi" w:hAnsiTheme="majorBidi" w:cstheme="majorBidi"/>
          <w:color w:val="000000"/>
          <w:sz w:val="28"/>
          <w:szCs w:val="28"/>
        </w:rPr>
      </w:pPr>
    </w:p>
    <w:p w:rsidR="0011419F" w:rsidRPr="007B5D3A" w:rsidRDefault="00023BFA" w:rsidP="00DF7D50">
      <w:pPr>
        <w:jc w:val="both"/>
        <w:rPr>
          <w:rFonts w:asciiTheme="majorBidi" w:hAnsiTheme="majorBidi" w:cstheme="majorBidi"/>
          <w:color w:val="000000"/>
          <w:sz w:val="28"/>
          <w:szCs w:val="28"/>
        </w:rPr>
      </w:pPr>
      <w:r w:rsidRPr="007B5D3A">
        <w:rPr>
          <w:rFonts w:asciiTheme="majorBidi" w:hAnsiTheme="majorBidi" w:cstheme="majorBidi"/>
          <w:color w:val="000000"/>
          <w:sz w:val="28"/>
          <w:szCs w:val="28"/>
        </w:rPr>
        <w:t>Dans</w:t>
      </w:r>
      <w:r w:rsidR="00F77D62" w:rsidRPr="007B5D3A">
        <w:rPr>
          <w:rFonts w:asciiTheme="majorBidi" w:hAnsiTheme="majorBidi" w:cstheme="majorBidi"/>
          <w:color w:val="000000"/>
          <w:sz w:val="28"/>
          <w:szCs w:val="28"/>
        </w:rPr>
        <w:t xml:space="preserve"> le cadre de l’ambitieuse</w:t>
      </w:r>
      <w:r w:rsidR="007F77D2" w:rsidRPr="007B5D3A">
        <w:rPr>
          <w:rFonts w:asciiTheme="majorBidi" w:hAnsiTheme="majorBidi" w:cstheme="majorBidi"/>
          <w:color w:val="000000"/>
          <w:sz w:val="28"/>
          <w:szCs w:val="28"/>
        </w:rPr>
        <w:t xml:space="preserve"> stratégie de développement de la commercialisation des produits du terroir, une des plus importantes du Plan Maroc Vert, </w:t>
      </w:r>
      <w:r w:rsidR="007F77D2" w:rsidRPr="00A23DC6">
        <w:rPr>
          <w:rFonts w:asciiTheme="majorBidi" w:hAnsiTheme="majorBidi" w:cstheme="majorBidi"/>
          <w:b/>
          <w:bCs/>
          <w:color w:val="000000"/>
          <w:sz w:val="28"/>
          <w:szCs w:val="28"/>
        </w:rPr>
        <w:t xml:space="preserve">l’Agence pour le développement agricole </w:t>
      </w:r>
      <w:r w:rsidR="007F77D2" w:rsidRPr="007B5D3A">
        <w:rPr>
          <w:rFonts w:asciiTheme="majorBidi" w:hAnsiTheme="majorBidi" w:cstheme="majorBidi"/>
          <w:color w:val="000000"/>
          <w:sz w:val="28"/>
          <w:szCs w:val="28"/>
        </w:rPr>
        <w:t xml:space="preserve">(ADA) organise la participation marocaine à la 8ème  édition du  </w:t>
      </w:r>
      <w:r w:rsidR="007F77D2" w:rsidRPr="00A23DC6">
        <w:rPr>
          <w:rFonts w:asciiTheme="majorBidi" w:hAnsiTheme="majorBidi" w:cstheme="majorBidi"/>
          <w:b/>
          <w:bCs/>
          <w:color w:val="000000"/>
          <w:sz w:val="28"/>
          <w:szCs w:val="28"/>
        </w:rPr>
        <w:t>Salon International de l’Alimentation SIAL ME</w:t>
      </w:r>
      <w:r w:rsidR="007F77D2" w:rsidRPr="007B5D3A">
        <w:rPr>
          <w:rFonts w:asciiTheme="majorBidi" w:hAnsiTheme="majorBidi" w:cstheme="majorBidi"/>
          <w:color w:val="000000"/>
          <w:sz w:val="28"/>
          <w:szCs w:val="28"/>
        </w:rPr>
        <w:t xml:space="preserve">, qui se déroule du </w:t>
      </w:r>
      <w:r w:rsidR="00876750">
        <w:rPr>
          <w:rFonts w:asciiTheme="majorBidi" w:hAnsiTheme="majorBidi" w:cstheme="majorBidi"/>
          <w:color w:val="000000"/>
          <w:sz w:val="28"/>
          <w:szCs w:val="28"/>
        </w:rPr>
        <w:t>12 au 15 décembre, aux Émirats Arabes U</w:t>
      </w:r>
      <w:r w:rsidR="007F77D2" w:rsidRPr="007B5D3A">
        <w:rPr>
          <w:rFonts w:asciiTheme="majorBidi" w:hAnsiTheme="majorBidi" w:cstheme="majorBidi"/>
          <w:color w:val="000000"/>
          <w:sz w:val="28"/>
          <w:szCs w:val="28"/>
        </w:rPr>
        <w:t xml:space="preserve">nis. </w:t>
      </w:r>
      <w:r w:rsidR="0011419F" w:rsidRPr="007B5D3A">
        <w:rPr>
          <w:rFonts w:asciiTheme="majorBidi" w:hAnsiTheme="majorBidi" w:cstheme="majorBidi"/>
          <w:color w:val="000000"/>
          <w:sz w:val="28"/>
          <w:szCs w:val="28"/>
        </w:rPr>
        <w:t xml:space="preserve">Cette cinquième participation </w:t>
      </w:r>
      <w:r w:rsidR="00F77D62" w:rsidRPr="007B5D3A">
        <w:rPr>
          <w:rFonts w:asciiTheme="majorBidi" w:hAnsiTheme="majorBidi" w:cstheme="majorBidi"/>
          <w:color w:val="000000"/>
          <w:sz w:val="28"/>
          <w:szCs w:val="28"/>
        </w:rPr>
        <w:t>consécutive</w:t>
      </w:r>
      <w:r w:rsidR="0011419F" w:rsidRPr="007B5D3A">
        <w:rPr>
          <w:rFonts w:asciiTheme="majorBidi" w:hAnsiTheme="majorBidi" w:cstheme="majorBidi"/>
          <w:color w:val="000000"/>
          <w:sz w:val="28"/>
          <w:szCs w:val="28"/>
        </w:rPr>
        <w:t xml:space="preserve"> au SIAL ME </w:t>
      </w:r>
      <w:r w:rsidR="00DF7D50" w:rsidRPr="007B5D3A">
        <w:rPr>
          <w:rFonts w:asciiTheme="majorBidi" w:hAnsiTheme="majorBidi" w:cstheme="majorBidi"/>
          <w:color w:val="000000"/>
          <w:sz w:val="28"/>
          <w:szCs w:val="28"/>
        </w:rPr>
        <w:t>a pour objectif de capitaliser sur les acquis de sa présence aux éditions précédentes</w:t>
      </w:r>
      <w:r w:rsidR="0011419F" w:rsidRPr="007B5D3A">
        <w:rPr>
          <w:rFonts w:asciiTheme="majorBidi" w:hAnsiTheme="majorBidi" w:cstheme="majorBidi"/>
          <w:color w:val="000000"/>
          <w:sz w:val="28"/>
          <w:szCs w:val="28"/>
        </w:rPr>
        <w:t xml:space="preserve"> </w:t>
      </w:r>
      <w:r w:rsidR="007B5D3A" w:rsidRPr="007B5D3A">
        <w:rPr>
          <w:rFonts w:asciiTheme="majorBidi" w:hAnsiTheme="majorBidi" w:cstheme="majorBidi"/>
          <w:color w:val="000000"/>
          <w:sz w:val="28"/>
          <w:szCs w:val="28"/>
        </w:rPr>
        <w:t xml:space="preserve">et </w:t>
      </w:r>
      <w:r w:rsidR="0011419F" w:rsidRPr="007B5D3A">
        <w:rPr>
          <w:rFonts w:asciiTheme="majorBidi" w:hAnsiTheme="majorBidi" w:cstheme="majorBidi"/>
          <w:color w:val="000000"/>
          <w:sz w:val="28"/>
          <w:szCs w:val="28"/>
        </w:rPr>
        <w:t>témoigne de l’importance que revêt le marché du Moyen-Orient pour le secteur alimentaire marocain.</w:t>
      </w:r>
    </w:p>
    <w:p w:rsidR="00C11318" w:rsidRPr="007B5D3A" w:rsidRDefault="007B5D3A" w:rsidP="007B5D3A">
      <w:pPr>
        <w:jc w:val="both"/>
        <w:rPr>
          <w:rFonts w:asciiTheme="majorBidi" w:hAnsiTheme="majorBidi" w:cstheme="majorBidi"/>
          <w:color w:val="000000"/>
          <w:sz w:val="28"/>
          <w:szCs w:val="28"/>
          <w:shd w:val="clear" w:color="auto" w:fill="FFFFFF"/>
        </w:rPr>
      </w:pPr>
      <w:r w:rsidRPr="007B5D3A">
        <w:rPr>
          <w:rFonts w:asciiTheme="majorBidi" w:hAnsiTheme="majorBidi" w:cstheme="majorBidi"/>
          <w:color w:val="000000"/>
          <w:sz w:val="28"/>
          <w:szCs w:val="28"/>
          <w:shd w:val="clear" w:color="auto" w:fill="FFFFFF"/>
        </w:rPr>
        <w:t>Lors de ce rendez-vous incontournable des professionnels, une</w:t>
      </w:r>
      <w:r w:rsidR="00C11318" w:rsidRPr="007B5D3A">
        <w:rPr>
          <w:rFonts w:asciiTheme="majorBidi" w:hAnsiTheme="majorBidi" w:cstheme="majorBidi"/>
          <w:color w:val="000000"/>
          <w:sz w:val="28"/>
          <w:szCs w:val="28"/>
          <w:shd w:val="clear" w:color="auto" w:fill="FFFFFF"/>
        </w:rPr>
        <w:t xml:space="preserve"> belle vitrine de 130 produits à haute valeur ajoutée tels les produits labellisés AOP et IGP, </w:t>
      </w:r>
      <w:r w:rsidR="00876750">
        <w:rPr>
          <w:rFonts w:asciiTheme="majorBidi" w:hAnsiTheme="majorBidi" w:cstheme="majorBidi"/>
          <w:color w:val="000000"/>
          <w:sz w:val="28"/>
          <w:szCs w:val="28"/>
          <w:shd w:val="clear" w:color="auto" w:fill="FFFFFF"/>
        </w:rPr>
        <w:t>sera présentée par pas moins de</w:t>
      </w:r>
      <w:r w:rsidR="00C11318" w:rsidRPr="007B5D3A">
        <w:rPr>
          <w:rFonts w:asciiTheme="majorBidi" w:hAnsiTheme="majorBidi" w:cstheme="majorBidi"/>
          <w:color w:val="000000"/>
          <w:sz w:val="28"/>
          <w:szCs w:val="28"/>
          <w:shd w:val="clear" w:color="auto" w:fill="FFFFFF"/>
        </w:rPr>
        <w:t xml:space="preserve"> 25 exposants des produits du terroir  composés de 16 Coopératives agricoles, 3 Groupements d’Intérêt Economique (GIE) et 6 sociétés privées qui feront le déplacement pour représenter l’offre Maroc, une belle opportunité pour la  mise en avant des atouts des produits du terroir marocain ainsi que la mise en valeur du saut qualitatif qu’</w:t>
      </w:r>
      <w:r w:rsidR="00A23DC6">
        <w:rPr>
          <w:rFonts w:asciiTheme="majorBidi" w:hAnsiTheme="majorBidi" w:cstheme="majorBidi"/>
          <w:color w:val="000000"/>
          <w:sz w:val="28"/>
          <w:szCs w:val="28"/>
          <w:shd w:val="clear" w:color="auto" w:fill="FFFFFF"/>
        </w:rPr>
        <w:t>a connu le secteur grâce à la stratégie du</w:t>
      </w:r>
      <w:r w:rsidR="00C11318" w:rsidRPr="007B5D3A">
        <w:rPr>
          <w:rFonts w:asciiTheme="majorBidi" w:hAnsiTheme="majorBidi" w:cstheme="majorBidi"/>
          <w:color w:val="000000"/>
          <w:sz w:val="28"/>
          <w:szCs w:val="28"/>
          <w:shd w:val="clear" w:color="auto" w:fill="FFFFFF"/>
        </w:rPr>
        <w:t xml:space="preserve"> Plan Maroc vert.</w:t>
      </w:r>
    </w:p>
    <w:p w:rsidR="00F77D62" w:rsidRPr="007B5D3A" w:rsidRDefault="00F77D62" w:rsidP="00A23DC6">
      <w:pPr>
        <w:jc w:val="both"/>
        <w:rPr>
          <w:rFonts w:asciiTheme="majorBidi" w:hAnsiTheme="majorBidi" w:cstheme="majorBidi"/>
          <w:color w:val="000000"/>
          <w:sz w:val="28"/>
          <w:szCs w:val="28"/>
        </w:rPr>
      </w:pPr>
      <w:r w:rsidRPr="007B5D3A">
        <w:rPr>
          <w:rFonts w:asciiTheme="majorBidi" w:hAnsiTheme="majorBidi" w:cstheme="majorBidi"/>
          <w:color w:val="000000"/>
          <w:sz w:val="28"/>
          <w:szCs w:val="28"/>
        </w:rPr>
        <w:t xml:space="preserve">A l’amont de cet évènement qui est orienté business, les exposants ont bénéficié de l’assistance marketing nécessaire par </w:t>
      </w:r>
      <w:r w:rsidR="00A23DC6">
        <w:rPr>
          <w:rFonts w:asciiTheme="majorBidi" w:hAnsiTheme="majorBidi" w:cstheme="majorBidi"/>
          <w:color w:val="000000"/>
          <w:sz w:val="28"/>
          <w:szCs w:val="28"/>
        </w:rPr>
        <w:t xml:space="preserve">l’ADA </w:t>
      </w:r>
      <w:r w:rsidRPr="007B5D3A">
        <w:rPr>
          <w:rFonts w:asciiTheme="majorBidi" w:hAnsiTheme="majorBidi" w:cstheme="majorBidi"/>
          <w:color w:val="000000"/>
          <w:sz w:val="28"/>
          <w:szCs w:val="28"/>
        </w:rPr>
        <w:t>pour</w:t>
      </w:r>
      <w:r w:rsidR="00A23DC6">
        <w:rPr>
          <w:rFonts w:asciiTheme="majorBidi" w:hAnsiTheme="majorBidi" w:cstheme="majorBidi"/>
          <w:color w:val="000000"/>
          <w:sz w:val="28"/>
          <w:szCs w:val="28"/>
        </w:rPr>
        <w:t xml:space="preserve"> leur permettre de</w:t>
      </w:r>
      <w:r w:rsidRPr="007B5D3A">
        <w:rPr>
          <w:rFonts w:asciiTheme="majorBidi" w:hAnsiTheme="majorBidi" w:cstheme="majorBidi"/>
          <w:color w:val="000000"/>
          <w:sz w:val="28"/>
          <w:szCs w:val="28"/>
        </w:rPr>
        <w:t xml:space="preserve"> mieux positionner leurs produits</w:t>
      </w:r>
      <w:r w:rsidR="00A23DC6">
        <w:rPr>
          <w:rFonts w:asciiTheme="majorBidi" w:hAnsiTheme="majorBidi" w:cstheme="majorBidi"/>
          <w:color w:val="000000"/>
          <w:sz w:val="28"/>
          <w:szCs w:val="28"/>
        </w:rPr>
        <w:t xml:space="preserve"> et bien les préparer </w:t>
      </w:r>
      <w:r w:rsidRPr="007B5D3A">
        <w:rPr>
          <w:rFonts w:asciiTheme="majorBidi" w:hAnsiTheme="majorBidi" w:cstheme="majorBidi"/>
          <w:color w:val="000000"/>
          <w:sz w:val="28"/>
          <w:szCs w:val="28"/>
        </w:rPr>
        <w:t xml:space="preserve">pour un programme intensif  de 250 rencontres B </w:t>
      </w:r>
      <w:r w:rsidR="00876750">
        <w:rPr>
          <w:rFonts w:asciiTheme="majorBidi" w:hAnsiTheme="majorBidi" w:cstheme="majorBidi"/>
          <w:color w:val="000000"/>
          <w:sz w:val="28"/>
          <w:szCs w:val="28"/>
        </w:rPr>
        <w:t>to B organisées en marge de ce S</w:t>
      </w:r>
      <w:r w:rsidRPr="007B5D3A">
        <w:rPr>
          <w:rFonts w:asciiTheme="majorBidi" w:hAnsiTheme="majorBidi" w:cstheme="majorBidi"/>
          <w:color w:val="000000"/>
          <w:sz w:val="28"/>
          <w:szCs w:val="28"/>
        </w:rPr>
        <w:t xml:space="preserve">alon. </w:t>
      </w:r>
      <w:r w:rsidRPr="007B5D3A">
        <w:rPr>
          <w:rFonts w:asciiTheme="majorBidi" w:hAnsiTheme="majorBidi" w:cstheme="majorBidi"/>
          <w:color w:val="000000"/>
          <w:sz w:val="28"/>
          <w:szCs w:val="28"/>
          <w:shd w:val="clear" w:color="auto" w:fill="FFFFFF"/>
        </w:rPr>
        <w:t xml:space="preserve">Ce programme vise principalement  l’introduction et le renforcement des produits du terroir marocain sur le marché du Moyen-Orient auprès </w:t>
      </w:r>
      <w:r w:rsidRPr="007B5D3A">
        <w:rPr>
          <w:rFonts w:asciiTheme="majorBidi" w:hAnsiTheme="majorBidi" w:cstheme="majorBidi"/>
          <w:color w:val="000000"/>
          <w:sz w:val="28"/>
          <w:szCs w:val="28"/>
        </w:rPr>
        <w:t>des centrales d’achat, la grande distribution, les épiceries fines ainsi que les magasins spécialisés en BIO.</w:t>
      </w:r>
    </w:p>
    <w:p w:rsidR="00320D41" w:rsidRPr="007B5D3A" w:rsidRDefault="00191361" w:rsidP="00F77D62">
      <w:pPr>
        <w:jc w:val="both"/>
        <w:rPr>
          <w:rFonts w:asciiTheme="majorBidi" w:hAnsiTheme="majorBidi" w:cstheme="majorBidi"/>
          <w:color w:val="000000"/>
          <w:sz w:val="28"/>
          <w:szCs w:val="28"/>
        </w:rPr>
      </w:pPr>
      <w:r w:rsidRPr="007B5D3A">
        <w:rPr>
          <w:rFonts w:asciiTheme="majorBidi" w:hAnsiTheme="majorBidi" w:cstheme="majorBidi"/>
          <w:color w:val="000000"/>
          <w:sz w:val="28"/>
          <w:szCs w:val="28"/>
        </w:rPr>
        <w:t>Erigée sur une superficie de</w:t>
      </w:r>
      <w:r w:rsidR="00320D41" w:rsidRPr="007B5D3A">
        <w:rPr>
          <w:rFonts w:asciiTheme="majorBidi" w:hAnsiTheme="majorBidi" w:cstheme="majorBidi"/>
          <w:color w:val="000000"/>
          <w:sz w:val="28"/>
          <w:szCs w:val="28"/>
        </w:rPr>
        <w:t xml:space="preserve"> 300 m², le pavillon marocain plonge ses visiteurs dans un monde gustatif animé, riche en couleurs et senteurs. Une immersion garantie dans l’hospitalité marocaine grâce à l’animation créée autour des </w:t>
      </w:r>
      <w:r w:rsidR="00320D41" w:rsidRPr="007B5D3A">
        <w:rPr>
          <w:rFonts w:asciiTheme="majorBidi" w:hAnsiTheme="majorBidi" w:cstheme="majorBidi"/>
          <w:color w:val="000000"/>
          <w:sz w:val="28"/>
          <w:szCs w:val="28"/>
        </w:rPr>
        <w:lastRenderedPageBreak/>
        <w:t xml:space="preserve">produits du terroir, une scénarisation faite en sorte pour refléter </w:t>
      </w:r>
      <w:r w:rsidR="00F77D62" w:rsidRPr="007B5D3A">
        <w:rPr>
          <w:rFonts w:asciiTheme="majorBidi" w:hAnsiTheme="majorBidi" w:cstheme="majorBidi"/>
          <w:color w:val="000000"/>
          <w:sz w:val="28"/>
          <w:szCs w:val="28"/>
        </w:rPr>
        <w:t xml:space="preserve">fidèlement </w:t>
      </w:r>
      <w:r w:rsidR="00320D41" w:rsidRPr="007B5D3A">
        <w:rPr>
          <w:rFonts w:asciiTheme="majorBidi" w:hAnsiTheme="majorBidi" w:cstheme="majorBidi"/>
          <w:color w:val="000000"/>
          <w:sz w:val="28"/>
          <w:szCs w:val="28"/>
        </w:rPr>
        <w:t>la richesse de la culture et du terroir marocains</w:t>
      </w:r>
      <w:r w:rsidR="00F77D62" w:rsidRPr="007B5D3A">
        <w:rPr>
          <w:rFonts w:asciiTheme="majorBidi" w:hAnsiTheme="majorBidi" w:cstheme="majorBidi"/>
          <w:color w:val="000000"/>
          <w:sz w:val="28"/>
          <w:szCs w:val="28"/>
        </w:rPr>
        <w:t>.</w:t>
      </w:r>
    </w:p>
    <w:p w:rsidR="0011419F" w:rsidRPr="00B742DC" w:rsidRDefault="00A23DC6" w:rsidP="00665928">
      <w:pPr>
        <w:jc w:val="both"/>
        <w:rPr>
          <w:rFonts w:asciiTheme="majorBidi" w:hAnsiTheme="majorBidi" w:cstheme="majorBidi"/>
          <w:color w:val="000000"/>
          <w:sz w:val="28"/>
          <w:szCs w:val="28"/>
          <w:shd w:val="clear" w:color="auto" w:fill="FFFFFF"/>
        </w:rPr>
      </w:pPr>
      <w:r>
        <w:rPr>
          <w:rFonts w:asciiTheme="majorBidi" w:hAnsiTheme="majorBidi" w:cstheme="majorBidi"/>
          <w:color w:val="000000"/>
          <w:sz w:val="28"/>
          <w:szCs w:val="28"/>
          <w:shd w:val="clear" w:color="auto" w:fill="FFFFFF"/>
        </w:rPr>
        <w:t>Pour rappel,</w:t>
      </w:r>
      <w:r w:rsidR="0011419F" w:rsidRPr="007B5D3A">
        <w:rPr>
          <w:rFonts w:asciiTheme="majorBidi" w:hAnsiTheme="majorBidi" w:cstheme="majorBidi"/>
          <w:color w:val="000000"/>
          <w:sz w:val="28"/>
          <w:szCs w:val="28"/>
          <w:shd w:val="clear" w:color="auto" w:fill="FFFFFF"/>
        </w:rPr>
        <w:t xml:space="preserve"> le Salon International de l’Alimentation SIAL ME accueille cette année 900 exposants représentant environ 45 pays et plus de 16.000 </w:t>
      </w:r>
      <w:r w:rsidR="00665928" w:rsidRPr="007B5D3A">
        <w:rPr>
          <w:rFonts w:asciiTheme="majorBidi" w:hAnsiTheme="majorBidi" w:cstheme="majorBidi"/>
          <w:color w:val="000000"/>
          <w:sz w:val="28"/>
          <w:szCs w:val="28"/>
          <w:shd w:val="clear" w:color="auto" w:fill="FFFFFF"/>
        </w:rPr>
        <w:t>visiteurs</w:t>
      </w:r>
      <w:r w:rsidR="0011419F" w:rsidRPr="007B5D3A">
        <w:rPr>
          <w:rFonts w:asciiTheme="majorBidi" w:hAnsiTheme="majorBidi" w:cstheme="majorBidi"/>
          <w:color w:val="000000"/>
          <w:sz w:val="28"/>
          <w:szCs w:val="28"/>
          <w:shd w:val="clear" w:color="auto" w:fill="FFFFFF"/>
        </w:rPr>
        <w:t xml:space="preserve"> en provenance de 91 pays.</w:t>
      </w:r>
    </w:p>
    <w:p w:rsidR="0011419F" w:rsidRPr="00B742DC" w:rsidRDefault="0011419F" w:rsidP="00023BFA">
      <w:pPr>
        <w:jc w:val="both"/>
        <w:rPr>
          <w:rFonts w:asciiTheme="majorBidi" w:hAnsiTheme="majorBidi" w:cstheme="majorBidi"/>
          <w:color w:val="000000"/>
          <w:sz w:val="28"/>
          <w:szCs w:val="28"/>
          <w:shd w:val="clear" w:color="auto" w:fill="FFFFFF"/>
          <w:lang w:val="fr-CH"/>
        </w:rPr>
      </w:pPr>
    </w:p>
    <w:p w:rsidR="0011419F" w:rsidRPr="00B742DC" w:rsidRDefault="0011419F" w:rsidP="00023BFA">
      <w:pPr>
        <w:jc w:val="both"/>
        <w:rPr>
          <w:rFonts w:asciiTheme="majorBidi" w:hAnsiTheme="majorBidi" w:cstheme="majorBidi"/>
          <w:color w:val="000000"/>
          <w:sz w:val="28"/>
          <w:szCs w:val="28"/>
          <w:shd w:val="clear" w:color="auto" w:fill="FFFFFF"/>
        </w:rPr>
      </w:pPr>
    </w:p>
    <w:sectPr w:rsidR="0011419F" w:rsidRPr="00B742D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D0F" w:rsidRDefault="00644D0F" w:rsidP="00EF02CA">
      <w:pPr>
        <w:spacing w:after="0" w:line="240" w:lineRule="auto"/>
      </w:pPr>
      <w:r>
        <w:separator/>
      </w:r>
    </w:p>
  </w:endnote>
  <w:endnote w:type="continuationSeparator" w:id="0">
    <w:p w:rsidR="00644D0F" w:rsidRDefault="00644D0F" w:rsidP="00EF0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D0F" w:rsidRDefault="00644D0F" w:rsidP="00EF02CA">
      <w:pPr>
        <w:spacing w:after="0" w:line="240" w:lineRule="auto"/>
      </w:pPr>
      <w:r>
        <w:separator/>
      </w:r>
    </w:p>
  </w:footnote>
  <w:footnote w:type="continuationSeparator" w:id="0">
    <w:p w:rsidR="00644D0F" w:rsidRDefault="00644D0F" w:rsidP="00EF02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2CA" w:rsidRDefault="00EF02CA">
    <w:pPr>
      <w:pStyle w:val="En-tte"/>
    </w:pPr>
    <w:r>
      <w:rPr>
        <w:noProof/>
        <w:lang w:eastAsia="fr-FR"/>
      </w:rPr>
      <w:drawing>
        <wp:inline distT="0" distB="0" distL="0" distR="0" wp14:anchorId="2037942B" wp14:editId="0F3BFD7B">
          <wp:extent cx="1352550" cy="69532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6953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7D2"/>
    <w:rsid w:val="0000177E"/>
    <w:rsid w:val="00023BFA"/>
    <w:rsid w:val="0008468A"/>
    <w:rsid w:val="0011419F"/>
    <w:rsid w:val="00191361"/>
    <w:rsid w:val="00320D41"/>
    <w:rsid w:val="003F1574"/>
    <w:rsid w:val="00613214"/>
    <w:rsid w:val="00644D0F"/>
    <w:rsid w:val="00665928"/>
    <w:rsid w:val="007B5D3A"/>
    <w:rsid w:val="007F77D2"/>
    <w:rsid w:val="00876750"/>
    <w:rsid w:val="00A23DC6"/>
    <w:rsid w:val="00B742DC"/>
    <w:rsid w:val="00C11318"/>
    <w:rsid w:val="00C636ED"/>
    <w:rsid w:val="00CD3AED"/>
    <w:rsid w:val="00DF7D50"/>
    <w:rsid w:val="00E14EBB"/>
    <w:rsid w:val="00EF02CA"/>
    <w:rsid w:val="00F07F29"/>
    <w:rsid w:val="00F77D62"/>
    <w:rsid w:val="00F97AC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7F77D2"/>
    <w:rPr>
      <w:b/>
      <w:bCs/>
    </w:rPr>
  </w:style>
  <w:style w:type="paragraph" w:styleId="En-tte">
    <w:name w:val="header"/>
    <w:basedOn w:val="Normal"/>
    <w:link w:val="En-tteCar"/>
    <w:uiPriority w:val="99"/>
    <w:unhideWhenUsed/>
    <w:rsid w:val="00EF02CA"/>
    <w:pPr>
      <w:tabs>
        <w:tab w:val="center" w:pos="4536"/>
        <w:tab w:val="right" w:pos="9072"/>
      </w:tabs>
      <w:spacing w:after="0" w:line="240" w:lineRule="auto"/>
    </w:pPr>
  </w:style>
  <w:style w:type="character" w:customStyle="1" w:styleId="En-tteCar">
    <w:name w:val="En-tête Car"/>
    <w:basedOn w:val="Policepardfaut"/>
    <w:link w:val="En-tte"/>
    <w:uiPriority w:val="99"/>
    <w:rsid w:val="00EF02CA"/>
  </w:style>
  <w:style w:type="paragraph" w:styleId="Pieddepage">
    <w:name w:val="footer"/>
    <w:basedOn w:val="Normal"/>
    <w:link w:val="PieddepageCar"/>
    <w:uiPriority w:val="99"/>
    <w:unhideWhenUsed/>
    <w:rsid w:val="00EF02C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F02CA"/>
  </w:style>
  <w:style w:type="paragraph" w:styleId="Textedebulles">
    <w:name w:val="Balloon Text"/>
    <w:basedOn w:val="Normal"/>
    <w:link w:val="TextedebullesCar"/>
    <w:uiPriority w:val="99"/>
    <w:semiHidden/>
    <w:unhideWhenUsed/>
    <w:rsid w:val="00EF02C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F02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7F77D2"/>
    <w:rPr>
      <w:b/>
      <w:bCs/>
    </w:rPr>
  </w:style>
  <w:style w:type="paragraph" w:styleId="En-tte">
    <w:name w:val="header"/>
    <w:basedOn w:val="Normal"/>
    <w:link w:val="En-tteCar"/>
    <w:uiPriority w:val="99"/>
    <w:unhideWhenUsed/>
    <w:rsid w:val="00EF02CA"/>
    <w:pPr>
      <w:tabs>
        <w:tab w:val="center" w:pos="4536"/>
        <w:tab w:val="right" w:pos="9072"/>
      </w:tabs>
      <w:spacing w:after="0" w:line="240" w:lineRule="auto"/>
    </w:pPr>
  </w:style>
  <w:style w:type="character" w:customStyle="1" w:styleId="En-tteCar">
    <w:name w:val="En-tête Car"/>
    <w:basedOn w:val="Policepardfaut"/>
    <w:link w:val="En-tte"/>
    <w:uiPriority w:val="99"/>
    <w:rsid w:val="00EF02CA"/>
  </w:style>
  <w:style w:type="paragraph" w:styleId="Pieddepage">
    <w:name w:val="footer"/>
    <w:basedOn w:val="Normal"/>
    <w:link w:val="PieddepageCar"/>
    <w:uiPriority w:val="99"/>
    <w:unhideWhenUsed/>
    <w:rsid w:val="00EF02C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F02CA"/>
  </w:style>
  <w:style w:type="paragraph" w:styleId="Textedebulles">
    <w:name w:val="Balloon Text"/>
    <w:basedOn w:val="Normal"/>
    <w:link w:val="TextedebullesCar"/>
    <w:uiPriority w:val="99"/>
    <w:semiHidden/>
    <w:unhideWhenUsed/>
    <w:rsid w:val="00EF02C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F02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360</Words>
  <Characters>1983</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Jihane Barik</dc:creator>
  <cp:lastModifiedBy>Jihane Barik</cp:lastModifiedBy>
  <cp:revision>2</cp:revision>
  <cp:lastPrinted>2017-11-30T09:08:00Z</cp:lastPrinted>
  <dcterms:created xsi:type="dcterms:W3CDTF">2018-05-28T13:51:00Z</dcterms:created>
  <dcterms:modified xsi:type="dcterms:W3CDTF">2018-05-28T13:51:00Z</dcterms:modified>
</cp:coreProperties>
</file>