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28CDA" w14:textId="01AEB233" w:rsidR="00866974" w:rsidRDefault="00866974" w:rsidP="00866974">
      <w:pPr>
        <w:tabs>
          <w:tab w:val="left" w:pos="3630"/>
        </w:tabs>
        <w:spacing w:after="0" w:line="312" w:lineRule="auto"/>
        <w:jc w:val="center"/>
        <w:rPr>
          <w:rFonts w:asciiTheme="majorBidi" w:hAnsiTheme="majorBidi" w:cstheme="majorBidi"/>
          <w:b/>
          <w:bCs/>
          <w:sz w:val="28"/>
          <w:szCs w:val="28"/>
        </w:rPr>
      </w:pPr>
      <w:bookmarkStart w:id="0" w:name="_GoBack"/>
      <w:bookmarkEnd w:id="0"/>
    </w:p>
    <w:p w14:paraId="02993429" w14:textId="257D49D9" w:rsidR="00866974" w:rsidRDefault="00866974" w:rsidP="00866974">
      <w:pPr>
        <w:tabs>
          <w:tab w:val="left" w:pos="3630"/>
        </w:tabs>
        <w:spacing w:after="0" w:line="312" w:lineRule="auto"/>
        <w:jc w:val="center"/>
        <w:rPr>
          <w:rFonts w:asciiTheme="majorBidi" w:hAnsiTheme="majorBidi" w:cstheme="majorBidi"/>
          <w:b/>
          <w:bCs/>
          <w:sz w:val="28"/>
          <w:szCs w:val="28"/>
        </w:rPr>
      </w:pPr>
    </w:p>
    <w:p w14:paraId="3693FE8F" w14:textId="3D10D741" w:rsidR="00866974" w:rsidRPr="0064008E" w:rsidRDefault="00866974" w:rsidP="00866974">
      <w:pPr>
        <w:tabs>
          <w:tab w:val="left" w:pos="3630"/>
        </w:tabs>
        <w:spacing w:after="0" w:line="312" w:lineRule="auto"/>
        <w:jc w:val="center"/>
        <w:rPr>
          <w:rFonts w:asciiTheme="majorBidi" w:hAnsiTheme="majorBidi" w:cstheme="majorBidi"/>
          <w:b/>
          <w:bCs/>
          <w:sz w:val="28"/>
          <w:szCs w:val="28"/>
          <w:u w:val="single"/>
        </w:rPr>
      </w:pPr>
      <w:r w:rsidRPr="0064008E">
        <w:rPr>
          <w:rFonts w:asciiTheme="majorBidi" w:hAnsiTheme="majorBidi" w:cstheme="majorBidi"/>
          <w:b/>
          <w:bCs/>
          <w:sz w:val="28"/>
          <w:szCs w:val="28"/>
          <w:u w:val="single"/>
        </w:rPr>
        <w:t xml:space="preserve">Communiqué de presse </w:t>
      </w:r>
    </w:p>
    <w:p w14:paraId="6B3A7301" w14:textId="6CBE5D45" w:rsidR="008A379F" w:rsidRPr="00866974" w:rsidRDefault="00866974" w:rsidP="00866974">
      <w:pPr>
        <w:tabs>
          <w:tab w:val="left" w:pos="3630"/>
        </w:tabs>
        <w:spacing w:after="0" w:line="312" w:lineRule="auto"/>
        <w:jc w:val="center"/>
        <w:rPr>
          <w:rFonts w:ascii="Verdana" w:eastAsia="Times New Roman" w:hAnsi="Verdana" w:cs="Times New Roman"/>
          <w:b/>
          <w:bCs/>
          <w:i/>
          <w:color w:val="1F497D" w:themeColor="text2"/>
          <w:sz w:val="26"/>
          <w:szCs w:val="26"/>
          <w:lang w:eastAsia="fr-FR"/>
        </w:rPr>
      </w:pPr>
      <w:r w:rsidRPr="00866974">
        <w:rPr>
          <w:rFonts w:asciiTheme="majorBidi" w:hAnsiTheme="majorBidi" w:cstheme="majorBidi"/>
          <w:b/>
          <w:bCs/>
          <w:sz w:val="28"/>
          <w:szCs w:val="28"/>
        </w:rPr>
        <w:t>Séminaire de présentation des réalisations du Programme de Développement des Zones de Montagne (PDRZM)</w:t>
      </w:r>
    </w:p>
    <w:p w14:paraId="03FD2C05" w14:textId="77777777" w:rsidR="008A379F" w:rsidRPr="00F25D0D" w:rsidRDefault="008A379F" w:rsidP="001B5DF0">
      <w:pPr>
        <w:autoSpaceDE w:val="0"/>
        <w:autoSpaceDN w:val="0"/>
        <w:adjustRightInd w:val="0"/>
        <w:spacing w:after="0" w:line="240" w:lineRule="auto"/>
        <w:jc w:val="center"/>
        <w:rPr>
          <w:rFonts w:cstheme="minorHAnsi"/>
          <w:b/>
          <w:color w:val="000000" w:themeColor="text1"/>
          <w:sz w:val="28"/>
          <w:szCs w:val="28"/>
        </w:rPr>
      </w:pPr>
    </w:p>
    <w:p w14:paraId="228E736A" w14:textId="5AEDFDC6" w:rsidR="002467A1" w:rsidRPr="00ED7EFC" w:rsidRDefault="00E76BB5" w:rsidP="00FB4F5A">
      <w:pPr>
        <w:jc w:val="both"/>
        <w:rPr>
          <w:rFonts w:asciiTheme="majorBidi" w:hAnsiTheme="majorBidi" w:cstheme="majorBidi"/>
          <w:sz w:val="28"/>
          <w:szCs w:val="28"/>
        </w:rPr>
      </w:pPr>
      <w:r w:rsidRPr="00ED7EFC">
        <w:rPr>
          <w:rFonts w:asciiTheme="majorBidi" w:hAnsiTheme="majorBidi" w:cstheme="majorBidi"/>
          <w:sz w:val="28"/>
          <w:szCs w:val="28"/>
        </w:rPr>
        <w:t>L’Agence pour le Développement Agricole (</w:t>
      </w:r>
      <w:r w:rsidRPr="00ED7EFC">
        <w:rPr>
          <w:rFonts w:asciiTheme="majorBidi" w:hAnsiTheme="majorBidi" w:cstheme="majorBidi"/>
          <w:b/>
          <w:sz w:val="28"/>
          <w:szCs w:val="28"/>
        </w:rPr>
        <w:t>ADA</w:t>
      </w:r>
      <w:r w:rsidRPr="00ED7EFC">
        <w:rPr>
          <w:rFonts w:asciiTheme="majorBidi" w:hAnsiTheme="majorBidi" w:cstheme="majorBidi"/>
          <w:sz w:val="28"/>
          <w:szCs w:val="28"/>
        </w:rPr>
        <w:t>)</w:t>
      </w:r>
      <w:r w:rsidR="001C4433">
        <w:rPr>
          <w:rFonts w:asciiTheme="majorBidi" w:hAnsiTheme="majorBidi" w:cstheme="majorBidi"/>
          <w:sz w:val="28"/>
          <w:szCs w:val="28"/>
        </w:rPr>
        <w:t>,</w:t>
      </w:r>
      <w:r w:rsidRPr="00ED7EFC">
        <w:rPr>
          <w:rFonts w:asciiTheme="majorBidi" w:hAnsiTheme="majorBidi" w:cstheme="majorBidi"/>
          <w:sz w:val="28"/>
          <w:szCs w:val="28"/>
        </w:rPr>
        <w:t xml:space="preserve"> </w:t>
      </w:r>
      <w:r w:rsidR="00612975" w:rsidRPr="00ED7EFC">
        <w:rPr>
          <w:rFonts w:asciiTheme="majorBidi" w:hAnsiTheme="majorBidi" w:cstheme="majorBidi"/>
          <w:sz w:val="28"/>
          <w:szCs w:val="28"/>
        </w:rPr>
        <w:t>en partenariat avec</w:t>
      </w:r>
      <w:r w:rsidRPr="00ED7EFC">
        <w:rPr>
          <w:rFonts w:asciiTheme="majorBidi" w:hAnsiTheme="majorBidi" w:cstheme="majorBidi"/>
          <w:sz w:val="28"/>
          <w:szCs w:val="28"/>
        </w:rPr>
        <w:t xml:space="preserve"> le Fonds International d</w:t>
      </w:r>
      <w:r w:rsidR="00612975" w:rsidRPr="00ED7EFC">
        <w:rPr>
          <w:rFonts w:asciiTheme="majorBidi" w:hAnsiTheme="majorBidi" w:cstheme="majorBidi"/>
          <w:sz w:val="28"/>
          <w:szCs w:val="28"/>
        </w:rPr>
        <w:t>e</w:t>
      </w:r>
      <w:r w:rsidRPr="00ED7EFC">
        <w:rPr>
          <w:rFonts w:asciiTheme="majorBidi" w:hAnsiTheme="majorBidi" w:cstheme="majorBidi"/>
          <w:sz w:val="28"/>
          <w:szCs w:val="28"/>
        </w:rPr>
        <w:t xml:space="preserve"> Développement Agricole (</w:t>
      </w:r>
      <w:r w:rsidRPr="00ED7EFC">
        <w:rPr>
          <w:rFonts w:asciiTheme="majorBidi" w:hAnsiTheme="majorBidi" w:cstheme="majorBidi"/>
          <w:b/>
          <w:sz w:val="28"/>
          <w:szCs w:val="28"/>
        </w:rPr>
        <w:t>FIDA</w:t>
      </w:r>
      <w:r w:rsidRPr="00ED7EFC">
        <w:rPr>
          <w:rFonts w:asciiTheme="majorBidi" w:hAnsiTheme="majorBidi" w:cstheme="majorBidi"/>
          <w:sz w:val="28"/>
          <w:szCs w:val="28"/>
        </w:rPr>
        <w:t>)</w:t>
      </w:r>
      <w:r w:rsidR="001C4433">
        <w:rPr>
          <w:rFonts w:asciiTheme="majorBidi" w:hAnsiTheme="majorBidi" w:cstheme="majorBidi"/>
          <w:sz w:val="28"/>
          <w:szCs w:val="28"/>
        </w:rPr>
        <w:t>,</w:t>
      </w:r>
      <w:r w:rsidRPr="00ED7EFC">
        <w:rPr>
          <w:rFonts w:asciiTheme="majorBidi" w:hAnsiTheme="majorBidi" w:cstheme="majorBidi"/>
          <w:sz w:val="28"/>
          <w:szCs w:val="28"/>
        </w:rPr>
        <w:t xml:space="preserve"> </w:t>
      </w:r>
      <w:r w:rsidR="001C4433">
        <w:rPr>
          <w:rFonts w:asciiTheme="majorBidi" w:hAnsiTheme="majorBidi" w:cstheme="majorBidi"/>
          <w:sz w:val="28"/>
          <w:szCs w:val="28"/>
        </w:rPr>
        <w:t>a</w:t>
      </w:r>
      <w:r w:rsidR="001B5DF0" w:rsidRPr="00ED7EFC">
        <w:rPr>
          <w:rFonts w:asciiTheme="majorBidi" w:hAnsiTheme="majorBidi" w:cstheme="majorBidi"/>
          <w:sz w:val="28"/>
          <w:szCs w:val="28"/>
        </w:rPr>
        <w:t xml:space="preserve"> organisé</w:t>
      </w:r>
      <w:r w:rsidR="004B6B09" w:rsidRPr="00ED7EFC">
        <w:rPr>
          <w:rFonts w:asciiTheme="majorBidi" w:hAnsiTheme="majorBidi" w:cstheme="majorBidi"/>
          <w:sz w:val="28"/>
          <w:szCs w:val="28"/>
        </w:rPr>
        <w:t xml:space="preserve">, le </w:t>
      </w:r>
      <w:r w:rsidR="002467A1" w:rsidRPr="00ED7EFC">
        <w:rPr>
          <w:rFonts w:asciiTheme="majorBidi" w:hAnsiTheme="majorBidi" w:cstheme="majorBidi"/>
          <w:sz w:val="28"/>
          <w:szCs w:val="28"/>
        </w:rPr>
        <w:t>22</w:t>
      </w:r>
      <w:r w:rsidR="004B6B09" w:rsidRPr="00ED7EFC">
        <w:rPr>
          <w:rFonts w:asciiTheme="majorBidi" w:hAnsiTheme="majorBidi" w:cstheme="majorBidi"/>
          <w:sz w:val="28"/>
          <w:szCs w:val="28"/>
        </w:rPr>
        <w:t xml:space="preserve"> </w:t>
      </w:r>
      <w:r w:rsidR="002467A1" w:rsidRPr="00ED7EFC">
        <w:rPr>
          <w:rFonts w:asciiTheme="majorBidi" w:hAnsiTheme="majorBidi" w:cstheme="majorBidi"/>
          <w:sz w:val="28"/>
          <w:szCs w:val="28"/>
        </w:rPr>
        <w:t>mars</w:t>
      </w:r>
      <w:r w:rsidR="004B6B09" w:rsidRPr="00ED7EFC">
        <w:rPr>
          <w:rFonts w:asciiTheme="majorBidi" w:hAnsiTheme="majorBidi" w:cstheme="majorBidi"/>
          <w:sz w:val="28"/>
          <w:szCs w:val="28"/>
        </w:rPr>
        <w:t xml:space="preserve"> 20</w:t>
      </w:r>
      <w:r w:rsidR="002467A1" w:rsidRPr="00ED7EFC">
        <w:rPr>
          <w:rFonts w:asciiTheme="majorBidi" w:hAnsiTheme="majorBidi" w:cstheme="majorBidi"/>
          <w:sz w:val="28"/>
          <w:szCs w:val="28"/>
        </w:rPr>
        <w:t>22</w:t>
      </w:r>
      <w:r w:rsidR="004B6B09" w:rsidRPr="00ED7EFC">
        <w:rPr>
          <w:rFonts w:asciiTheme="majorBidi" w:hAnsiTheme="majorBidi" w:cstheme="majorBidi"/>
          <w:sz w:val="28"/>
          <w:szCs w:val="28"/>
        </w:rPr>
        <w:t xml:space="preserve"> à Marrakech,</w:t>
      </w:r>
      <w:r w:rsidRPr="00ED7EFC">
        <w:rPr>
          <w:rFonts w:asciiTheme="majorBidi" w:hAnsiTheme="majorBidi" w:cstheme="majorBidi"/>
          <w:sz w:val="28"/>
          <w:szCs w:val="28"/>
        </w:rPr>
        <w:t xml:space="preserve"> un séminaire</w:t>
      </w:r>
      <w:r w:rsidR="00866974">
        <w:rPr>
          <w:rFonts w:asciiTheme="majorBidi" w:hAnsiTheme="majorBidi" w:cstheme="majorBidi"/>
          <w:sz w:val="28"/>
          <w:szCs w:val="28"/>
        </w:rPr>
        <w:t xml:space="preserve"> pour la présentation des réalisations</w:t>
      </w:r>
      <w:r w:rsidR="0024455B">
        <w:rPr>
          <w:rFonts w:asciiTheme="majorBidi" w:hAnsiTheme="majorBidi" w:cstheme="majorBidi"/>
          <w:sz w:val="28"/>
          <w:szCs w:val="28"/>
        </w:rPr>
        <w:t xml:space="preserve"> </w:t>
      </w:r>
      <w:r w:rsidR="002467A1" w:rsidRPr="00ED7EFC">
        <w:rPr>
          <w:rFonts w:asciiTheme="majorBidi" w:hAnsiTheme="majorBidi" w:cstheme="majorBidi"/>
          <w:sz w:val="28"/>
          <w:szCs w:val="28"/>
        </w:rPr>
        <w:t>d</w:t>
      </w:r>
      <w:r w:rsidR="001C4433">
        <w:rPr>
          <w:rFonts w:asciiTheme="majorBidi" w:hAnsiTheme="majorBidi" w:cstheme="majorBidi"/>
          <w:sz w:val="28"/>
          <w:szCs w:val="28"/>
        </w:rPr>
        <w:t>u</w:t>
      </w:r>
      <w:r w:rsidR="001B5DF0" w:rsidRPr="00ED7EFC">
        <w:rPr>
          <w:rFonts w:asciiTheme="majorBidi" w:hAnsiTheme="majorBidi" w:cstheme="majorBidi"/>
          <w:sz w:val="28"/>
          <w:szCs w:val="28"/>
        </w:rPr>
        <w:t xml:space="preserve"> </w:t>
      </w:r>
      <w:r w:rsidR="002467A1" w:rsidRPr="00ED7EFC">
        <w:rPr>
          <w:rFonts w:asciiTheme="majorBidi" w:hAnsiTheme="majorBidi" w:cstheme="majorBidi"/>
          <w:sz w:val="28"/>
          <w:szCs w:val="28"/>
        </w:rPr>
        <w:t>Programme de Développement des Zones de Montagne (PDRZM)</w:t>
      </w:r>
      <w:r w:rsidRPr="00ED7EFC">
        <w:rPr>
          <w:rFonts w:asciiTheme="majorBidi" w:hAnsiTheme="majorBidi" w:cstheme="majorBidi"/>
          <w:sz w:val="28"/>
          <w:szCs w:val="28"/>
        </w:rPr>
        <w:t xml:space="preserve"> </w:t>
      </w:r>
      <w:r w:rsidR="002467A1" w:rsidRPr="00ED7EFC">
        <w:rPr>
          <w:rFonts w:asciiTheme="majorBidi" w:hAnsiTheme="majorBidi" w:cstheme="majorBidi"/>
          <w:sz w:val="28"/>
          <w:szCs w:val="28"/>
        </w:rPr>
        <w:t xml:space="preserve">mis en œuvre </w:t>
      </w:r>
      <w:r w:rsidR="001B5DF0" w:rsidRPr="00ED7EFC">
        <w:rPr>
          <w:rFonts w:asciiTheme="majorBidi" w:hAnsiTheme="majorBidi" w:cstheme="majorBidi"/>
          <w:sz w:val="28"/>
          <w:szCs w:val="28"/>
        </w:rPr>
        <w:t>depuis 201</w:t>
      </w:r>
      <w:r w:rsidR="0024455B">
        <w:rPr>
          <w:rFonts w:asciiTheme="majorBidi" w:hAnsiTheme="majorBidi" w:cstheme="majorBidi"/>
          <w:sz w:val="28"/>
          <w:szCs w:val="28"/>
        </w:rPr>
        <w:t>5</w:t>
      </w:r>
      <w:r w:rsidR="001B5DF0" w:rsidRPr="00ED7EFC">
        <w:rPr>
          <w:rFonts w:asciiTheme="majorBidi" w:hAnsiTheme="majorBidi" w:cstheme="majorBidi"/>
          <w:sz w:val="28"/>
          <w:szCs w:val="28"/>
        </w:rPr>
        <w:t xml:space="preserve"> </w:t>
      </w:r>
      <w:r w:rsidR="002467A1" w:rsidRPr="00ED7EFC">
        <w:rPr>
          <w:rFonts w:asciiTheme="majorBidi" w:hAnsiTheme="majorBidi" w:cstheme="majorBidi"/>
          <w:sz w:val="28"/>
          <w:szCs w:val="28"/>
        </w:rPr>
        <w:t xml:space="preserve">avec les </w:t>
      </w:r>
      <w:r w:rsidR="0024455B">
        <w:rPr>
          <w:rFonts w:asciiTheme="majorBidi" w:hAnsiTheme="majorBidi" w:cstheme="majorBidi"/>
          <w:sz w:val="28"/>
          <w:szCs w:val="28"/>
        </w:rPr>
        <w:t>D</w:t>
      </w:r>
      <w:r w:rsidR="002467A1" w:rsidRPr="00ED7EFC">
        <w:rPr>
          <w:rFonts w:asciiTheme="majorBidi" w:hAnsiTheme="majorBidi" w:cstheme="majorBidi"/>
          <w:sz w:val="28"/>
          <w:szCs w:val="28"/>
        </w:rPr>
        <w:t xml:space="preserve">irections </w:t>
      </w:r>
      <w:r w:rsidR="0024455B">
        <w:rPr>
          <w:rFonts w:asciiTheme="majorBidi" w:hAnsiTheme="majorBidi" w:cstheme="majorBidi"/>
          <w:sz w:val="28"/>
          <w:szCs w:val="28"/>
        </w:rPr>
        <w:t>Régionales</w:t>
      </w:r>
      <w:r w:rsidR="002467A1" w:rsidRPr="00ED7EFC">
        <w:rPr>
          <w:rFonts w:asciiTheme="majorBidi" w:hAnsiTheme="majorBidi" w:cstheme="majorBidi"/>
          <w:sz w:val="28"/>
          <w:szCs w:val="28"/>
        </w:rPr>
        <w:t xml:space="preserve"> d</w:t>
      </w:r>
      <w:r w:rsidR="0024455B">
        <w:rPr>
          <w:rFonts w:asciiTheme="majorBidi" w:hAnsiTheme="majorBidi" w:cstheme="majorBidi"/>
          <w:sz w:val="28"/>
          <w:szCs w:val="28"/>
        </w:rPr>
        <w:t>e l’A</w:t>
      </w:r>
      <w:r w:rsidR="002467A1" w:rsidRPr="00ED7EFC">
        <w:rPr>
          <w:rFonts w:asciiTheme="majorBidi" w:hAnsiTheme="majorBidi" w:cstheme="majorBidi"/>
          <w:sz w:val="28"/>
          <w:szCs w:val="28"/>
        </w:rPr>
        <w:t xml:space="preserve">griculture </w:t>
      </w:r>
      <w:r w:rsidR="0024455B">
        <w:rPr>
          <w:rFonts w:asciiTheme="majorBidi" w:hAnsiTheme="majorBidi" w:cstheme="majorBidi"/>
          <w:sz w:val="28"/>
          <w:szCs w:val="28"/>
        </w:rPr>
        <w:t>Fès-Meknès et Beni Mellal-Khénifra</w:t>
      </w:r>
      <w:r w:rsidR="002467A1" w:rsidRPr="00ED7EFC">
        <w:rPr>
          <w:rFonts w:asciiTheme="majorBidi" w:hAnsiTheme="majorBidi" w:cstheme="majorBidi"/>
          <w:sz w:val="28"/>
          <w:szCs w:val="28"/>
        </w:rPr>
        <w:t xml:space="preserve">. </w:t>
      </w:r>
    </w:p>
    <w:p w14:paraId="5793EA8C" w14:textId="77777777" w:rsidR="0024455B" w:rsidRDefault="001B5DF0" w:rsidP="0024455B">
      <w:pPr>
        <w:jc w:val="both"/>
        <w:rPr>
          <w:rFonts w:asciiTheme="majorBidi" w:hAnsiTheme="majorBidi" w:cstheme="majorBidi"/>
          <w:sz w:val="28"/>
          <w:szCs w:val="28"/>
        </w:rPr>
      </w:pPr>
      <w:r w:rsidRPr="001C7A54">
        <w:rPr>
          <w:rFonts w:asciiTheme="majorBidi" w:hAnsiTheme="majorBidi" w:cstheme="majorBidi"/>
          <w:sz w:val="28"/>
          <w:szCs w:val="28"/>
        </w:rPr>
        <w:t>Financé par</w:t>
      </w:r>
      <w:r w:rsidR="009C349E" w:rsidRPr="001C7A54">
        <w:rPr>
          <w:rFonts w:asciiTheme="majorBidi" w:hAnsiTheme="majorBidi" w:cstheme="majorBidi"/>
          <w:sz w:val="28"/>
          <w:szCs w:val="28"/>
        </w:rPr>
        <w:t xml:space="preserve"> le </w:t>
      </w:r>
      <w:r w:rsidR="0024455B" w:rsidRPr="001C7A54">
        <w:rPr>
          <w:rFonts w:asciiTheme="majorBidi" w:hAnsiTheme="majorBidi" w:cstheme="majorBidi"/>
          <w:sz w:val="28"/>
          <w:szCs w:val="28"/>
        </w:rPr>
        <w:t>FIDA</w:t>
      </w:r>
      <w:r w:rsidRPr="001C7A54">
        <w:rPr>
          <w:rFonts w:asciiTheme="majorBidi" w:hAnsiTheme="majorBidi" w:cstheme="majorBidi"/>
          <w:sz w:val="28"/>
          <w:szCs w:val="28"/>
        </w:rPr>
        <w:t>, le PDRZM a pour objectif de réduire la pauvreté de 30% à l’horizon de 2030 et d’améliorer nettement les conditions de vie de la population rurale des zones de montagne au niveau des deux Provinces de Sefrou et Azilal</w:t>
      </w:r>
      <w:r w:rsidR="0024455B" w:rsidRPr="001C7A54">
        <w:rPr>
          <w:rFonts w:asciiTheme="majorBidi" w:hAnsiTheme="majorBidi" w:cstheme="majorBidi"/>
          <w:sz w:val="28"/>
          <w:szCs w:val="28"/>
        </w:rPr>
        <w:t>,</w:t>
      </w:r>
      <w:r w:rsidRPr="001C7A54">
        <w:rPr>
          <w:rFonts w:asciiTheme="majorBidi" w:hAnsiTheme="majorBidi" w:cstheme="majorBidi"/>
          <w:sz w:val="28"/>
          <w:szCs w:val="28"/>
        </w:rPr>
        <w:t xml:space="preserve"> et ce</w:t>
      </w:r>
      <w:r w:rsidR="0024455B" w:rsidRPr="001C7A54">
        <w:rPr>
          <w:rFonts w:asciiTheme="majorBidi" w:hAnsiTheme="majorBidi" w:cstheme="majorBidi"/>
          <w:sz w:val="28"/>
          <w:szCs w:val="28"/>
        </w:rPr>
        <w:t>,</w:t>
      </w:r>
      <w:r w:rsidRPr="001C7A54">
        <w:rPr>
          <w:rFonts w:asciiTheme="majorBidi" w:hAnsiTheme="majorBidi" w:cstheme="majorBidi"/>
          <w:sz w:val="28"/>
          <w:szCs w:val="28"/>
        </w:rPr>
        <w:t xml:space="preserve"> au profit de 385 000 bénéficiaires</w:t>
      </w:r>
      <w:r w:rsidR="002708ED" w:rsidRPr="001C7A54">
        <w:rPr>
          <w:rFonts w:asciiTheme="majorBidi" w:hAnsiTheme="majorBidi" w:cstheme="majorBidi"/>
          <w:sz w:val="28"/>
          <w:szCs w:val="28"/>
        </w:rPr>
        <w:t>.</w:t>
      </w:r>
      <w:r w:rsidR="002708ED" w:rsidRPr="00ED7EFC">
        <w:rPr>
          <w:rFonts w:asciiTheme="majorBidi" w:hAnsiTheme="majorBidi" w:cstheme="majorBidi"/>
          <w:sz w:val="28"/>
          <w:szCs w:val="28"/>
        </w:rPr>
        <w:t xml:space="preserve"> </w:t>
      </w:r>
    </w:p>
    <w:p w14:paraId="54DA54C4" w14:textId="6B499B44" w:rsidR="00E7625C" w:rsidRDefault="0024455B" w:rsidP="00026F7F">
      <w:pPr>
        <w:jc w:val="both"/>
        <w:rPr>
          <w:rFonts w:asciiTheme="majorBidi" w:hAnsiTheme="majorBidi" w:cstheme="majorBidi"/>
          <w:sz w:val="28"/>
          <w:szCs w:val="28"/>
        </w:rPr>
      </w:pPr>
      <w:r w:rsidRPr="0024455B">
        <w:rPr>
          <w:rFonts w:asciiTheme="majorBidi" w:hAnsiTheme="majorBidi" w:cstheme="majorBidi"/>
          <w:sz w:val="28"/>
          <w:szCs w:val="28"/>
        </w:rPr>
        <w:t xml:space="preserve">Piloté avec une approche moderne et dynamique, le programme </w:t>
      </w:r>
      <w:r w:rsidRPr="001C7A54">
        <w:rPr>
          <w:rFonts w:asciiTheme="majorBidi" w:hAnsiTheme="majorBidi" w:cstheme="majorBidi"/>
          <w:sz w:val="28"/>
          <w:szCs w:val="28"/>
        </w:rPr>
        <w:t>de par</w:t>
      </w:r>
      <w:r w:rsidRPr="0024455B">
        <w:rPr>
          <w:rFonts w:asciiTheme="majorBidi" w:hAnsiTheme="majorBidi" w:cstheme="majorBidi"/>
          <w:sz w:val="28"/>
          <w:szCs w:val="28"/>
        </w:rPr>
        <w:t xml:space="preserve"> sa dimension et la nature de ses composantes</w:t>
      </w:r>
      <w:r>
        <w:rPr>
          <w:rFonts w:asciiTheme="majorBidi" w:hAnsiTheme="majorBidi" w:cstheme="majorBidi"/>
          <w:sz w:val="28"/>
          <w:szCs w:val="28"/>
        </w:rPr>
        <w:t xml:space="preserve"> est </w:t>
      </w:r>
      <w:r w:rsidRPr="0024455B">
        <w:rPr>
          <w:rFonts w:asciiTheme="majorBidi" w:hAnsiTheme="majorBidi" w:cstheme="majorBidi"/>
          <w:sz w:val="28"/>
          <w:szCs w:val="28"/>
        </w:rPr>
        <w:t xml:space="preserve">l’un des modèles réussis de l’agriculture solidaire lancés par le </w:t>
      </w:r>
      <w:r>
        <w:rPr>
          <w:rFonts w:asciiTheme="majorBidi" w:hAnsiTheme="majorBidi" w:cstheme="majorBidi"/>
          <w:sz w:val="28"/>
          <w:szCs w:val="28"/>
        </w:rPr>
        <w:t>D</w:t>
      </w:r>
      <w:r w:rsidRPr="0024455B">
        <w:rPr>
          <w:rFonts w:asciiTheme="majorBidi" w:hAnsiTheme="majorBidi" w:cstheme="majorBidi"/>
          <w:sz w:val="28"/>
          <w:szCs w:val="28"/>
        </w:rPr>
        <w:t>épartement de l’</w:t>
      </w:r>
      <w:r>
        <w:rPr>
          <w:rFonts w:asciiTheme="majorBidi" w:hAnsiTheme="majorBidi" w:cstheme="majorBidi"/>
          <w:sz w:val="28"/>
          <w:szCs w:val="28"/>
        </w:rPr>
        <w:t>A</w:t>
      </w:r>
      <w:r w:rsidRPr="0024455B">
        <w:rPr>
          <w:rFonts w:asciiTheme="majorBidi" w:hAnsiTheme="majorBidi" w:cstheme="majorBidi"/>
          <w:sz w:val="28"/>
          <w:szCs w:val="28"/>
        </w:rPr>
        <w:t>griculture</w:t>
      </w:r>
      <w:r>
        <w:rPr>
          <w:rFonts w:asciiTheme="majorBidi" w:hAnsiTheme="majorBidi" w:cstheme="majorBidi"/>
          <w:sz w:val="28"/>
          <w:szCs w:val="28"/>
        </w:rPr>
        <w:t>.</w:t>
      </w:r>
    </w:p>
    <w:p w14:paraId="0A9E69FF" w14:textId="53B7FFBA" w:rsidR="0024455B" w:rsidRPr="00ED7EFC" w:rsidRDefault="0024455B" w:rsidP="0024455B">
      <w:pPr>
        <w:jc w:val="both"/>
        <w:rPr>
          <w:rFonts w:asciiTheme="majorBidi" w:hAnsiTheme="majorBidi" w:cstheme="majorBidi"/>
          <w:sz w:val="28"/>
          <w:szCs w:val="28"/>
        </w:rPr>
      </w:pPr>
      <w:r>
        <w:rPr>
          <w:rFonts w:asciiTheme="majorBidi" w:hAnsiTheme="majorBidi" w:cstheme="majorBidi"/>
          <w:sz w:val="28"/>
          <w:szCs w:val="28"/>
        </w:rPr>
        <w:t xml:space="preserve"> Il </w:t>
      </w:r>
      <w:r w:rsidRPr="00ED7EFC">
        <w:rPr>
          <w:rFonts w:asciiTheme="majorBidi" w:hAnsiTheme="majorBidi" w:cstheme="majorBidi"/>
          <w:sz w:val="28"/>
          <w:szCs w:val="28"/>
        </w:rPr>
        <w:t xml:space="preserve">vise </w:t>
      </w:r>
      <w:r>
        <w:rPr>
          <w:rFonts w:asciiTheme="majorBidi" w:hAnsiTheme="majorBidi" w:cstheme="majorBidi"/>
          <w:sz w:val="28"/>
          <w:szCs w:val="28"/>
        </w:rPr>
        <w:t>le développement des filières agricoles,</w:t>
      </w:r>
      <w:r w:rsidRPr="00ED7EFC">
        <w:rPr>
          <w:rFonts w:asciiTheme="majorBidi" w:hAnsiTheme="majorBidi" w:cstheme="majorBidi"/>
          <w:sz w:val="28"/>
          <w:szCs w:val="28"/>
        </w:rPr>
        <w:t xml:space="preserve"> </w:t>
      </w:r>
      <w:r>
        <w:rPr>
          <w:rFonts w:asciiTheme="majorBidi" w:hAnsiTheme="majorBidi" w:cstheme="majorBidi"/>
          <w:sz w:val="28"/>
          <w:szCs w:val="28"/>
        </w:rPr>
        <w:t>le renforcement de</w:t>
      </w:r>
      <w:r w:rsidRPr="00ED7EFC">
        <w:rPr>
          <w:rFonts w:asciiTheme="majorBidi" w:hAnsiTheme="majorBidi" w:cstheme="majorBidi"/>
          <w:sz w:val="28"/>
          <w:szCs w:val="28"/>
        </w:rPr>
        <w:t xml:space="preserve"> la résilience des populations ciblées face aux impacts négatifs du changement climatique, une meilleure gestion des ressources naturelles, une forte intégration de la femmes rurales et des jeunes dans le développement socio-économique ainsi que le développement et l’instauration de </w:t>
      </w:r>
      <w:r w:rsidRPr="001C7A54">
        <w:rPr>
          <w:rFonts w:asciiTheme="majorBidi" w:hAnsiTheme="majorBidi" w:cstheme="majorBidi"/>
          <w:sz w:val="28"/>
          <w:szCs w:val="28"/>
        </w:rPr>
        <w:t>l’</w:t>
      </w:r>
      <w:r w:rsidR="004255FE" w:rsidRPr="001C7A54">
        <w:rPr>
          <w:rFonts w:asciiTheme="majorBidi" w:hAnsiTheme="majorBidi" w:cstheme="majorBidi"/>
          <w:sz w:val="28"/>
          <w:szCs w:val="28"/>
        </w:rPr>
        <w:t xml:space="preserve">entrepreneuriat </w:t>
      </w:r>
      <w:r w:rsidRPr="001C7A54">
        <w:rPr>
          <w:rFonts w:asciiTheme="majorBidi" w:hAnsiTheme="majorBidi" w:cstheme="majorBidi"/>
          <w:sz w:val="28"/>
          <w:szCs w:val="28"/>
        </w:rPr>
        <w:t>d</w:t>
      </w:r>
      <w:r w:rsidRPr="00ED7EFC">
        <w:rPr>
          <w:rFonts w:asciiTheme="majorBidi" w:hAnsiTheme="majorBidi" w:cstheme="majorBidi"/>
          <w:sz w:val="28"/>
          <w:szCs w:val="28"/>
        </w:rPr>
        <w:t xml:space="preserve">ans ces zones reculées. </w:t>
      </w:r>
    </w:p>
    <w:p w14:paraId="50EA0DBF" w14:textId="29A2D8C2" w:rsidR="0034166C" w:rsidRPr="00ED7EFC" w:rsidRDefault="0034166C" w:rsidP="0034166C">
      <w:pPr>
        <w:jc w:val="both"/>
        <w:rPr>
          <w:rFonts w:asciiTheme="majorBidi" w:hAnsiTheme="majorBidi" w:cstheme="majorBidi"/>
          <w:sz w:val="28"/>
          <w:szCs w:val="28"/>
        </w:rPr>
      </w:pPr>
      <w:r w:rsidRPr="00ED7EFC">
        <w:rPr>
          <w:rFonts w:asciiTheme="majorBidi" w:hAnsiTheme="majorBidi" w:cstheme="majorBidi"/>
          <w:sz w:val="28"/>
          <w:szCs w:val="28"/>
        </w:rPr>
        <w:t xml:space="preserve">Ce séminaire a constitué une occasion de partage et de discussion des résultats des actions réalisées, </w:t>
      </w:r>
      <w:r w:rsidR="00150770">
        <w:rPr>
          <w:rFonts w:asciiTheme="majorBidi" w:hAnsiTheme="majorBidi" w:cstheme="majorBidi"/>
          <w:sz w:val="28"/>
          <w:szCs w:val="28"/>
        </w:rPr>
        <w:t>d’</w:t>
      </w:r>
      <w:r w:rsidRPr="00ED7EFC">
        <w:rPr>
          <w:rFonts w:asciiTheme="majorBidi" w:hAnsiTheme="majorBidi" w:cstheme="majorBidi"/>
          <w:sz w:val="28"/>
          <w:szCs w:val="28"/>
        </w:rPr>
        <w:t xml:space="preserve">exposer les retombées positives et les best practices ayant permis d’atteindre une bonne partie des objectifs escomptés ainsi que la mise en place d’une feuille de route pour la pérennisation dudit programme. </w:t>
      </w:r>
    </w:p>
    <w:p w14:paraId="4DC9B8D9" w14:textId="793EA198" w:rsidR="00CA312C" w:rsidRDefault="00ED7EFC" w:rsidP="00BF2FAD">
      <w:pPr>
        <w:jc w:val="both"/>
        <w:rPr>
          <w:rFonts w:asciiTheme="majorBidi" w:hAnsiTheme="majorBidi" w:cstheme="majorBidi"/>
          <w:sz w:val="28"/>
          <w:szCs w:val="28"/>
          <w:rtl/>
        </w:rPr>
      </w:pPr>
      <w:r w:rsidRPr="00ED7EFC">
        <w:rPr>
          <w:rFonts w:asciiTheme="majorBidi" w:hAnsiTheme="majorBidi" w:cstheme="majorBidi"/>
          <w:sz w:val="28"/>
          <w:szCs w:val="28"/>
        </w:rPr>
        <w:t>Depuis</w:t>
      </w:r>
      <w:r w:rsidR="00E205F2" w:rsidRPr="00ED7EFC">
        <w:rPr>
          <w:rFonts w:asciiTheme="majorBidi" w:hAnsiTheme="majorBidi" w:cstheme="majorBidi"/>
          <w:sz w:val="28"/>
          <w:szCs w:val="28"/>
        </w:rPr>
        <w:t xml:space="preserve"> l’avènement</w:t>
      </w:r>
      <w:r w:rsidR="0034166C" w:rsidRPr="00ED7EFC">
        <w:rPr>
          <w:rFonts w:asciiTheme="majorBidi" w:hAnsiTheme="majorBidi" w:cstheme="majorBidi"/>
          <w:sz w:val="28"/>
          <w:szCs w:val="28"/>
        </w:rPr>
        <w:t xml:space="preserve"> de la stratégie Génération Green, l’ADA</w:t>
      </w:r>
      <w:r w:rsidR="001C4433">
        <w:rPr>
          <w:rFonts w:asciiTheme="majorBidi" w:hAnsiTheme="majorBidi" w:cstheme="majorBidi"/>
          <w:sz w:val="28"/>
          <w:szCs w:val="28"/>
        </w:rPr>
        <w:t xml:space="preserve"> sous l’égide du </w:t>
      </w:r>
      <w:r w:rsidR="001C4433" w:rsidRPr="001C4433">
        <w:rPr>
          <w:rFonts w:asciiTheme="majorBidi" w:hAnsiTheme="majorBidi" w:cstheme="majorBidi"/>
          <w:sz w:val="28"/>
          <w:szCs w:val="28"/>
        </w:rPr>
        <w:t>Ministère de l'Agriculture, de la Pêche Maritime, du Développement Rural et des Eaux et Forêts</w:t>
      </w:r>
      <w:r w:rsidR="001C4433">
        <w:rPr>
          <w:rFonts w:asciiTheme="majorBidi" w:hAnsiTheme="majorBidi" w:cstheme="majorBidi"/>
          <w:sz w:val="28"/>
          <w:szCs w:val="28"/>
        </w:rPr>
        <w:t>,</w:t>
      </w:r>
      <w:r w:rsidR="00150770">
        <w:rPr>
          <w:rFonts w:asciiTheme="majorBidi" w:hAnsiTheme="majorBidi" w:cstheme="majorBidi"/>
          <w:sz w:val="28"/>
          <w:szCs w:val="28"/>
        </w:rPr>
        <w:t xml:space="preserve"> </w:t>
      </w:r>
      <w:r w:rsidR="00866974">
        <w:rPr>
          <w:rFonts w:asciiTheme="majorBidi" w:hAnsiTheme="majorBidi" w:cstheme="majorBidi"/>
          <w:sz w:val="28"/>
          <w:szCs w:val="28"/>
        </w:rPr>
        <w:t>œuvre</w:t>
      </w:r>
      <w:r w:rsidR="00150770">
        <w:rPr>
          <w:rFonts w:asciiTheme="majorBidi" w:hAnsiTheme="majorBidi" w:cstheme="majorBidi"/>
          <w:sz w:val="28"/>
          <w:szCs w:val="28"/>
        </w:rPr>
        <w:t xml:space="preserve"> activement dans différents axes pour</w:t>
      </w:r>
      <w:r w:rsidR="004255FE">
        <w:rPr>
          <w:rFonts w:asciiTheme="majorBidi" w:hAnsiTheme="majorBidi" w:cstheme="majorBidi"/>
          <w:sz w:val="28"/>
          <w:szCs w:val="28"/>
        </w:rPr>
        <w:t xml:space="preserve"> </w:t>
      </w:r>
      <w:r w:rsidR="00150770">
        <w:rPr>
          <w:rFonts w:asciiTheme="majorBidi" w:hAnsiTheme="majorBidi" w:cstheme="majorBidi"/>
          <w:sz w:val="28"/>
          <w:szCs w:val="28"/>
        </w:rPr>
        <w:t xml:space="preserve">le développement agricole, </w:t>
      </w:r>
      <w:r w:rsidR="001C7A54">
        <w:rPr>
          <w:rFonts w:asciiTheme="majorBidi" w:hAnsiTheme="majorBidi" w:cstheme="majorBidi"/>
          <w:sz w:val="28"/>
          <w:szCs w:val="28"/>
        </w:rPr>
        <w:t xml:space="preserve">notamment </w:t>
      </w:r>
      <w:r w:rsidR="001C7A54" w:rsidRPr="00ED7EFC">
        <w:rPr>
          <w:rFonts w:asciiTheme="majorBidi" w:hAnsiTheme="majorBidi" w:cstheme="majorBidi"/>
          <w:sz w:val="28"/>
          <w:szCs w:val="28"/>
        </w:rPr>
        <w:t>l’autonomisation</w:t>
      </w:r>
      <w:r w:rsidR="00E205F2" w:rsidRPr="00ED7EFC">
        <w:rPr>
          <w:rFonts w:asciiTheme="majorBidi" w:hAnsiTheme="majorBidi" w:cstheme="majorBidi"/>
          <w:sz w:val="28"/>
          <w:szCs w:val="28"/>
        </w:rPr>
        <w:t xml:space="preserve"> de la femme rurale, le développement </w:t>
      </w:r>
      <w:r w:rsidR="00E205F2" w:rsidRPr="001C7A54">
        <w:rPr>
          <w:rFonts w:asciiTheme="majorBidi" w:hAnsiTheme="majorBidi" w:cstheme="majorBidi"/>
          <w:sz w:val="28"/>
          <w:szCs w:val="28"/>
        </w:rPr>
        <w:t xml:space="preserve">de </w:t>
      </w:r>
      <w:r w:rsidR="004255FE" w:rsidRPr="001C7A54">
        <w:rPr>
          <w:rFonts w:asciiTheme="majorBidi" w:hAnsiTheme="majorBidi" w:cstheme="majorBidi"/>
          <w:sz w:val="28"/>
          <w:szCs w:val="28"/>
        </w:rPr>
        <w:t>l’entrepreneuriat</w:t>
      </w:r>
      <w:r w:rsidR="004255FE">
        <w:rPr>
          <w:rFonts w:asciiTheme="majorBidi" w:hAnsiTheme="majorBidi" w:cstheme="majorBidi"/>
          <w:sz w:val="28"/>
          <w:szCs w:val="28"/>
        </w:rPr>
        <w:t xml:space="preserve"> </w:t>
      </w:r>
      <w:r w:rsidR="00E205F2" w:rsidRPr="00ED7EFC">
        <w:rPr>
          <w:rFonts w:asciiTheme="majorBidi" w:hAnsiTheme="majorBidi" w:cstheme="majorBidi"/>
          <w:sz w:val="28"/>
          <w:szCs w:val="28"/>
        </w:rPr>
        <w:t>des jeunes et la lutte contre le changement climatique</w:t>
      </w:r>
      <w:r w:rsidR="00150770">
        <w:rPr>
          <w:rFonts w:asciiTheme="majorBidi" w:hAnsiTheme="majorBidi" w:cstheme="majorBidi"/>
          <w:sz w:val="28"/>
          <w:szCs w:val="28"/>
        </w:rPr>
        <w:t xml:space="preserve"> qui s’inscrivent </w:t>
      </w:r>
      <w:r w:rsidR="00866974">
        <w:rPr>
          <w:rFonts w:asciiTheme="majorBidi" w:hAnsiTheme="majorBidi" w:cstheme="majorBidi"/>
          <w:sz w:val="28"/>
          <w:szCs w:val="28"/>
        </w:rPr>
        <w:t xml:space="preserve">aussi </w:t>
      </w:r>
      <w:r w:rsidR="00150770">
        <w:rPr>
          <w:rFonts w:asciiTheme="majorBidi" w:hAnsiTheme="majorBidi" w:cstheme="majorBidi"/>
          <w:sz w:val="28"/>
          <w:szCs w:val="28"/>
        </w:rPr>
        <w:t>dans le cadre du PDRZM.</w:t>
      </w:r>
    </w:p>
    <w:sectPr w:rsidR="00CA312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95F79" w14:textId="77777777" w:rsidR="0005710F" w:rsidRDefault="0005710F" w:rsidP="007725BD">
      <w:pPr>
        <w:spacing w:after="0" w:line="240" w:lineRule="auto"/>
      </w:pPr>
      <w:r>
        <w:separator/>
      </w:r>
    </w:p>
  </w:endnote>
  <w:endnote w:type="continuationSeparator" w:id="0">
    <w:p w14:paraId="705CBDF4" w14:textId="77777777" w:rsidR="0005710F" w:rsidRDefault="0005710F"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308E" w14:textId="48655141" w:rsidR="00F718A5" w:rsidRPr="0099563C" w:rsidRDefault="003D1032" w:rsidP="0099563C">
    <w:pPr>
      <w:spacing w:after="0" w:line="240" w:lineRule="auto"/>
      <w:jc w:val="both"/>
      <w:rPr>
        <w:rFonts w:asciiTheme="majorHAnsi" w:eastAsiaTheme="majorEastAsia" w:hAnsiTheme="majorHAnsi" w:cstheme="majorBidi"/>
        <w:b/>
        <w:bCs/>
        <w:sz w:val="20"/>
        <w:szCs w:val="20"/>
        <w:lang w:bidi="ar-MA"/>
      </w:rPr>
    </w:pPr>
    <w:r>
      <w:rPr>
        <w:rFonts w:eastAsiaTheme="minorEastAsia" w:hint="cs"/>
        <w:b/>
        <w:bCs/>
        <w:sz w:val="20"/>
        <w:szCs w:val="20"/>
        <w:rtl/>
        <w:lang w:bidi="ar-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78BFF" w14:textId="77777777" w:rsidR="0005710F" w:rsidRDefault="0005710F" w:rsidP="007725BD">
      <w:pPr>
        <w:spacing w:after="0" w:line="240" w:lineRule="auto"/>
      </w:pPr>
      <w:r>
        <w:separator/>
      </w:r>
    </w:p>
  </w:footnote>
  <w:footnote w:type="continuationSeparator" w:id="0">
    <w:p w14:paraId="5C3308DA" w14:textId="77777777" w:rsidR="0005710F" w:rsidRDefault="0005710F" w:rsidP="0077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DEF6" w14:textId="25F704DA" w:rsidR="00F718A5" w:rsidRDefault="00C62EF2">
    <w:pPr>
      <w:pStyle w:val="En-tte"/>
    </w:pPr>
    <w:r>
      <w:rPr>
        <w:noProof/>
        <w:lang w:eastAsia="fr-FR"/>
      </w:rPr>
      <w:drawing>
        <wp:anchor distT="0" distB="0" distL="114300" distR="114300" simplePos="0" relativeHeight="251659264" behindDoc="1" locked="0" layoutInCell="1" allowOverlap="1" wp14:anchorId="1081ED20" wp14:editId="5F471B1A">
          <wp:simplePos x="0" y="0"/>
          <wp:positionH relativeFrom="page">
            <wp:posOffset>20565</wp:posOffset>
          </wp:positionH>
          <wp:positionV relativeFrom="paragraph">
            <wp:posOffset>-501796</wp:posOffset>
          </wp:positionV>
          <wp:extent cx="7520774" cy="10734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774" cy="1073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FF"/>
    <w:rsid w:val="00020F40"/>
    <w:rsid w:val="00026F7F"/>
    <w:rsid w:val="0003477E"/>
    <w:rsid w:val="0004523E"/>
    <w:rsid w:val="00051F0F"/>
    <w:rsid w:val="0005710F"/>
    <w:rsid w:val="00097273"/>
    <w:rsid w:val="000C1A69"/>
    <w:rsid w:val="000C7BC3"/>
    <w:rsid w:val="000D09C1"/>
    <w:rsid w:val="000E44F9"/>
    <w:rsid w:val="001022BF"/>
    <w:rsid w:val="00102DEE"/>
    <w:rsid w:val="001032C3"/>
    <w:rsid w:val="001072CF"/>
    <w:rsid w:val="001116D6"/>
    <w:rsid w:val="00124314"/>
    <w:rsid w:val="00127B47"/>
    <w:rsid w:val="00130620"/>
    <w:rsid w:val="00150770"/>
    <w:rsid w:val="001573F6"/>
    <w:rsid w:val="0016047A"/>
    <w:rsid w:val="001832C5"/>
    <w:rsid w:val="00185C64"/>
    <w:rsid w:val="00186ADC"/>
    <w:rsid w:val="001921C5"/>
    <w:rsid w:val="001A0908"/>
    <w:rsid w:val="001A3CFE"/>
    <w:rsid w:val="001B5DF0"/>
    <w:rsid w:val="001C4433"/>
    <w:rsid w:val="001C7A54"/>
    <w:rsid w:val="001C7A5B"/>
    <w:rsid w:val="001E2755"/>
    <w:rsid w:val="001E6C9C"/>
    <w:rsid w:val="001F70B7"/>
    <w:rsid w:val="0022398A"/>
    <w:rsid w:val="0024455B"/>
    <w:rsid w:val="0024491C"/>
    <w:rsid w:val="002467A1"/>
    <w:rsid w:val="00250C23"/>
    <w:rsid w:val="00263A4C"/>
    <w:rsid w:val="002708ED"/>
    <w:rsid w:val="0027332C"/>
    <w:rsid w:val="00281112"/>
    <w:rsid w:val="00283EE0"/>
    <w:rsid w:val="002852FA"/>
    <w:rsid w:val="002968CF"/>
    <w:rsid w:val="002D46B7"/>
    <w:rsid w:val="002E0816"/>
    <w:rsid w:val="002F43A7"/>
    <w:rsid w:val="002F5476"/>
    <w:rsid w:val="0034166C"/>
    <w:rsid w:val="00347FB6"/>
    <w:rsid w:val="003706C3"/>
    <w:rsid w:val="00374C31"/>
    <w:rsid w:val="003878D7"/>
    <w:rsid w:val="00391B44"/>
    <w:rsid w:val="003959F6"/>
    <w:rsid w:val="003965EC"/>
    <w:rsid w:val="003A33AB"/>
    <w:rsid w:val="003D1032"/>
    <w:rsid w:val="003D39DA"/>
    <w:rsid w:val="003D7083"/>
    <w:rsid w:val="003D762D"/>
    <w:rsid w:val="003E00B5"/>
    <w:rsid w:val="003E04F9"/>
    <w:rsid w:val="003F5D92"/>
    <w:rsid w:val="00403965"/>
    <w:rsid w:val="00410543"/>
    <w:rsid w:val="004255FE"/>
    <w:rsid w:val="00432E80"/>
    <w:rsid w:val="004505BA"/>
    <w:rsid w:val="0045140B"/>
    <w:rsid w:val="004B6662"/>
    <w:rsid w:val="004B6B09"/>
    <w:rsid w:val="00500F8A"/>
    <w:rsid w:val="00510F51"/>
    <w:rsid w:val="005237B4"/>
    <w:rsid w:val="0053156D"/>
    <w:rsid w:val="0054006D"/>
    <w:rsid w:val="00552151"/>
    <w:rsid w:val="00553E39"/>
    <w:rsid w:val="00575867"/>
    <w:rsid w:val="005A0296"/>
    <w:rsid w:val="005A1068"/>
    <w:rsid w:val="005B3AAE"/>
    <w:rsid w:val="005D39BF"/>
    <w:rsid w:val="00602E54"/>
    <w:rsid w:val="0061055F"/>
    <w:rsid w:val="00612975"/>
    <w:rsid w:val="006217BC"/>
    <w:rsid w:val="006222CD"/>
    <w:rsid w:val="00626B56"/>
    <w:rsid w:val="006361A9"/>
    <w:rsid w:val="0064008E"/>
    <w:rsid w:val="006A7764"/>
    <w:rsid w:val="006B08E6"/>
    <w:rsid w:val="006D45B4"/>
    <w:rsid w:val="006D6A33"/>
    <w:rsid w:val="006E3688"/>
    <w:rsid w:val="006E7630"/>
    <w:rsid w:val="007011E6"/>
    <w:rsid w:val="00701A29"/>
    <w:rsid w:val="007354DE"/>
    <w:rsid w:val="00736FF0"/>
    <w:rsid w:val="00752DDB"/>
    <w:rsid w:val="00760536"/>
    <w:rsid w:val="00771FB7"/>
    <w:rsid w:val="007725BD"/>
    <w:rsid w:val="007A0172"/>
    <w:rsid w:val="007C151E"/>
    <w:rsid w:val="007D2117"/>
    <w:rsid w:val="007E2466"/>
    <w:rsid w:val="00813D8D"/>
    <w:rsid w:val="00841B6B"/>
    <w:rsid w:val="0084534E"/>
    <w:rsid w:val="00866974"/>
    <w:rsid w:val="0087469C"/>
    <w:rsid w:val="008905C9"/>
    <w:rsid w:val="008A1396"/>
    <w:rsid w:val="008A379F"/>
    <w:rsid w:val="008A6DFE"/>
    <w:rsid w:val="008D5480"/>
    <w:rsid w:val="008F1E04"/>
    <w:rsid w:val="008F2ED2"/>
    <w:rsid w:val="008F5DDE"/>
    <w:rsid w:val="009006AD"/>
    <w:rsid w:val="00901D28"/>
    <w:rsid w:val="00917189"/>
    <w:rsid w:val="00970339"/>
    <w:rsid w:val="00973BF3"/>
    <w:rsid w:val="0099563C"/>
    <w:rsid w:val="009B2603"/>
    <w:rsid w:val="009C349E"/>
    <w:rsid w:val="009C605B"/>
    <w:rsid w:val="009F582E"/>
    <w:rsid w:val="00A17421"/>
    <w:rsid w:val="00A57114"/>
    <w:rsid w:val="00A845AF"/>
    <w:rsid w:val="00A90C72"/>
    <w:rsid w:val="00A952A4"/>
    <w:rsid w:val="00AA1D73"/>
    <w:rsid w:val="00AB581C"/>
    <w:rsid w:val="00AD3758"/>
    <w:rsid w:val="00AF3989"/>
    <w:rsid w:val="00B069F8"/>
    <w:rsid w:val="00B13320"/>
    <w:rsid w:val="00B20758"/>
    <w:rsid w:val="00B21AC7"/>
    <w:rsid w:val="00B23618"/>
    <w:rsid w:val="00B36CB7"/>
    <w:rsid w:val="00B53F12"/>
    <w:rsid w:val="00B81DAA"/>
    <w:rsid w:val="00B824FF"/>
    <w:rsid w:val="00BA2623"/>
    <w:rsid w:val="00BB5468"/>
    <w:rsid w:val="00BE0153"/>
    <w:rsid w:val="00BE6D44"/>
    <w:rsid w:val="00BF2FAD"/>
    <w:rsid w:val="00C02BA6"/>
    <w:rsid w:val="00C128FA"/>
    <w:rsid w:val="00C12A92"/>
    <w:rsid w:val="00C43C94"/>
    <w:rsid w:val="00C554C9"/>
    <w:rsid w:val="00C62EF2"/>
    <w:rsid w:val="00C635D3"/>
    <w:rsid w:val="00C815A3"/>
    <w:rsid w:val="00C95B55"/>
    <w:rsid w:val="00CA312C"/>
    <w:rsid w:val="00CC13BD"/>
    <w:rsid w:val="00CC4A6C"/>
    <w:rsid w:val="00CD114A"/>
    <w:rsid w:val="00CD5091"/>
    <w:rsid w:val="00CF21F1"/>
    <w:rsid w:val="00CF2398"/>
    <w:rsid w:val="00CF4D89"/>
    <w:rsid w:val="00D01681"/>
    <w:rsid w:val="00D26928"/>
    <w:rsid w:val="00D278C2"/>
    <w:rsid w:val="00D50328"/>
    <w:rsid w:val="00D57EFC"/>
    <w:rsid w:val="00D663E8"/>
    <w:rsid w:val="00D8008A"/>
    <w:rsid w:val="00D8565E"/>
    <w:rsid w:val="00D928E8"/>
    <w:rsid w:val="00D9501C"/>
    <w:rsid w:val="00DB50EF"/>
    <w:rsid w:val="00DD6930"/>
    <w:rsid w:val="00DE25EE"/>
    <w:rsid w:val="00DF0AF9"/>
    <w:rsid w:val="00E205F2"/>
    <w:rsid w:val="00E50824"/>
    <w:rsid w:val="00E60464"/>
    <w:rsid w:val="00E74C39"/>
    <w:rsid w:val="00E7625C"/>
    <w:rsid w:val="00E76BB5"/>
    <w:rsid w:val="00EB0439"/>
    <w:rsid w:val="00EB1B7D"/>
    <w:rsid w:val="00EB4E47"/>
    <w:rsid w:val="00EB6DE4"/>
    <w:rsid w:val="00ED7EFC"/>
    <w:rsid w:val="00F2582C"/>
    <w:rsid w:val="00F30646"/>
    <w:rsid w:val="00F3330F"/>
    <w:rsid w:val="00F4026B"/>
    <w:rsid w:val="00F50B05"/>
    <w:rsid w:val="00F50BD7"/>
    <w:rsid w:val="00F529A7"/>
    <w:rsid w:val="00F718A5"/>
    <w:rsid w:val="00F71CB5"/>
    <w:rsid w:val="00F74124"/>
    <w:rsid w:val="00F74A72"/>
    <w:rsid w:val="00F77297"/>
    <w:rsid w:val="00F826F2"/>
    <w:rsid w:val="00F8395F"/>
    <w:rsid w:val="00F845BF"/>
    <w:rsid w:val="00F92DD7"/>
    <w:rsid w:val="00FB4F5A"/>
    <w:rsid w:val="00FC08CC"/>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B2E10"/>
  <w15:docId w15:val="{6B808510-727E-41EB-BF9C-F39C5E28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4463">
      <w:bodyDiv w:val="1"/>
      <w:marLeft w:val="0"/>
      <w:marRight w:val="0"/>
      <w:marTop w:val="0"/>
      <w:marBottom w:val="0"/>
      <w:divBdr>
        <w:top w:val="none" w:sz="0" w:space="0" w:color="auto"/>
        <w:left w:val="none" w:sz="0" w:space="0" w:color="auto"/>
        <w:bottom w:val="none" w:sz="0" w:space="0" w:color="auto"/>
        <w:right w:val="none" w:sz="0" w:space="0" w:color="auto"/>
      </w:divBdr>
    </w:div>
    <w:div w:id="183330313">
      <w:bodyDiv w:val="1"/>
      <w:marLeft w:val="0"/>
      <w:marRight w:val="0"/>
      <w:marTop w:val="0"/>
      <w:marBottom w:val="0"/>
      <w:divBdr>
        <w:top w:val="none" w:sz="0" w:space="0" w:color="auto"/>
        <w:left w:val="none" w:sz="0" w:space="0" w:color="auto"/>
        <w:bottom w:val="none" w:sz="0" w:space="0" w:color="auto"/>
        <w:right w:val="none" w:sz="0" w:space="0" w:color="auto"/>
      </w:divBdr>
    </w:div>
    <w:div w:id="1155608688">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511211325">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 w:id="19941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03E2-E450-4810-8701-17A075A8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Jihane Barik</cp:lastModifiedBy>
  <cp:revision>2</cp:revision>
  <cp:lastPrinted>2022-03-18T16:53:00Z</cp:lastPrinted>
  <dcterms:created xsi:type="dcterms:W3CDTF">2022-04-05T11:17:00Z</dcterms:created>
  <dcterms:modified xsi:type="dcterms:W3CDTF">2022-04-05T11:17:00Z</dcterms:modified>
</cp:coreProperties>
</file>