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28CDA" w14:textId="01AEB233" w:rsidR="00866974" w:rsidRDefault="00866974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14:paraId="02993429" w14:textId="257D49D9" w:rsidR="00866974" w:rsidRDefault="00866974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CE38095" w14:textId="45E79EFE" w:rsidR="00026F7F" w:rsidRPr="00026F7F" w:rsidRDefault="00026F7F" w:rsidP="00C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  <w:r w:rsidRPr="00026F7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eastAsia="fr-FR"/>
        </w:rPr>
        <w:t>بيان صحفي</w:t>
      </w:r>
    </w:p>
    <w:p w14:paraId="2EC8B23D" w14:textId="77777777" w:rsidR="00026F7F" w:rsidRPr="0052290A" w:rsidRDefault="00026F7F" w:rsidP="00026F7F">
      <w:pPr>
        <w:bidi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ندوة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لتقديم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إنجازات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برنامج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تنمية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المناطق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290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الجبلية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(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PDRZM</w:t>
      </w:r>
      <w:r w:rsidRPr="0052290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)</w:t>
      </w:r>
    </w:p>
    <w:p w14:paraId="646AAD64" w14:textId="77777777" w:rsidR="00026F7F" w:rsidRPr="0052290A" w:rsidRDefault="00026F7F" w:rsidP="00026F7F">
      <w:pPr>
        <w:bidi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fr-FR"/>
        </w:rPr>
      </w:pPr>
    </w:p>
    <w:p w14:paraId="6B8AD05C" w14:textId="769041A3" w:rsidR="00026F7F" w:rsidRPr="00410543" w:rsidRDefault="00026F7F" w:rsidP="00C62EF2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نظمت وكالة التنمية الفلاحية (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lang w:eastAsia="fr-FR"/>
        </w:rPr>
        <w:t>ADA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)، بشراكة مع الصندوق الدولي للتنمية الفلاحية (</w:t>
      </w:r>
      <w:r w:rsidRPr="00410543">
        <w:rPr>
          <w:rFonts w:ascii="Times New Roman" w:eastAsia="Times New Roman" w:hAnsi="Times New Roman" w:cs="Times New Roman"/>
          <w:sz w:val="30"/>
          <w:szCs w:val="30"/>
          <w:lang w:eastAsia="fr-FR"/>
        </w:rPr>
        <w:t>FIDA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)، ندوة يوم 22 مارس 2022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مراكش ل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 w:bidi="ar-MA"/>
        </w:rPr>
        <w:t>تقديم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إنجازات برنامج تنمية المناطق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الجبلية (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lang w:eastAsia="fr-FR"/>
        </w:rPr>
        <w:t>PDRZM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)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المنطلق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سنة 2015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بتنسيق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مع المديريات الجهوية للفلاحة لفاس- مكناس ولبني ملال- خنيفرة.</w:t>
      </w:r>
    </w:p>
    <w:p w14:paraId="47683D00" w14:textId="247C1CA3" w:rsidR="00026F7F" w:rsidRPr="00410543" w:rsidRDefault="00026F7F" w:rsidP="00C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يهدف</w:t>
      </w:r>
      <w:r w:rsidRPr="00410543">
        <w:rPr>
          <w:rFonts w:hint="cs"/>
          <w:sz w:val="30"/>
          <w:szCs w:val="30"/>
          <w:rtl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برنامج</w:t>
      </w:r>
      <w:r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تنمية</w:t>
      </w:r>
      <w:r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المناطق</w:t>
      </w:r>
      <w:r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الجبلية</w:t>
      </w:r>
      <w:r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(</w:t>
      </w:r>
      <w:r w:rsidRPr="00410543">
        <w:rPr>
          <w:rFonts w:ascii="Times New Roman" w:eastAsia="Times New Roman" w:hAnsi="Times New Roman" w:cs="Times New Roman"/>
          <w:sz w:val="30"/>
          <w:szCs w:val="30"/>
          <w:lang w:eastAsia="fr-FR"/>
        </w:rPr>
        <w:t>PDRZM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) الممول من 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طرف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الصندوق الدولي للتنمية الفلاحية، إلى الحد من الفقر بنسبة 30 ٪ في أفق 2030 وتحسين الظروف المعيشية لسكان المناطق الجبلية على مستوى إقليمي صفرو وأزيلال، وذلك لفائدة 385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ألف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مستفيد.</w:t>
      </w:r>
    </w:p>
    <w:p w14:paraId="04F91247" w14:textId="59FC50D6" w:rsidR="00026F7F" w:rsidRPr="00410543" w:rsidRDefault="00C62EF2" w:rsidP="00C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ويعد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هذا البرنامج من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أهم النماذج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الناجحة للفلاحة</w:t>
      </w:r>
      <w:r w:rsidR="00EB0439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التضامنية</w:t>
      </w:r>
      <w:r w:rsidR="00EB0439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</w:t>
      </w:r>
      <w:r w:rsidR="00EB0439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أطلق</w:t>
      </w:r>
      <w:r w:rsidR="003D1032">
        <w:rPr>
          <w:rFonts w:ascii="Times New Roman" w:eastAsia="Times New Roman" w:hAnsi="Times New Roman" w:cs="Times New Roman" w:hint="cs"/>
          <w:sz w:val="30"/>
          <w:szCs w:val="30"/>
          <w:rtl/>
          <w:lang w:eastAsia="fr-FR" w:bidi="ar-MA"/>
        </w:rPr>
        <w:t>ت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ها</w:t>
      </w:r>
      <w:r w:rsidR="00EB0439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وزارة الفلاحة والصيد البحري والتنمية القروية والمياه والغابات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، 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وذلك بفضل </w:t>
      </w:r>
      <w:r w:rsidR="003D103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خصوصية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مقاربته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حديثة و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ديناميكية</w:t>
      </w:r>
      <w:r w:rsidR="00026F7F" w:rsidRPr="00410543">
        <w:rPr>
          <w:rFonts w:hint="cs"/>
          <w:sz w:val="30"/>
          <w:szCs w:val="30"/>
          <w:rtl/>
        </w:rPr>
        <w:t>،</w:t>
      </w:r>
      <w:r w:rsidR="00026F7F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EB043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وكذا</w:t>
      </w:r>
      <w:r w:rsidR="003E04F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3D103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بالنظر ل</w:t>
      </w:r>
      <w:r w:rsidR="003E04F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أهميته و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طبيعة</w:t>
      </w:r>
      <w:r w:rsidR="00026F7F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مكوناته.</w:t>
      </w:r>
    </w:p>
    <w:p w14:paraId="372978CB" w14:textId="3AE80E2B" w:rsidR="00E7625C" w:rsidRPr="00410543" w:rsidRDefault="00E7625C" w:rsidP="00C62EF2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ويهدف هذا البرنامج إلى تطوير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السلاسل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الفلاحية، وتعزيز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تكيف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الفلاحين المستهدفين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مواجهة الآثار السلبية للتغيرات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المناخية، والتدبير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proofErr w:type="spellStart"/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المعقلن</w:t>
      </w:r>
      <w:proofErr w:type="spellEnd"/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للموارد الطبيعية، وتشجيع الاندماج القوي للمرأة القروية والشباب في التنمية الاجتماعية والاقتصادية وكذ</w:t>
      </w:r>
      <w:r w:rsidR="0091718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تنمية </w:t>
      </w:r>
      <w:r w:rsidR="00C62EF2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وترسيخ النظام</w:t>
      </w:r>
      <w:r w:rsidR="0091718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proofErr w:type="spellStart"/>
      <w:r w:rsidR="0091718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المقاولاتي</w:t>
      </w:r>
      <w:proofErr w:type="spellEnd"/>
      <w:r w:rsidR="00917189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في هذه المناطق النائية.</w:t>
      </w:r>
    </w:p>
    <w:p w14:paraId="04697121" w14:textId="18F82B34" w:rsidR="00917189" w:rsidRPr="00410543" w:rsidRDefault="00917189" w:rsidP="00C62EF2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وقد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شكلت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ه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اته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الندوة فرصة لتبادل ومناقشة نتائج الإنجازات التي تم تنفيذها،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مع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عرض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وتقديم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1E2755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الوقع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الإيجاب</w:t>
      </w:r>
      <w:r w:rsidR="001E2755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 و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الممارسات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الجيدة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التي مكنت من تحقيق الأهداف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المنشودة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بالإضافة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الى وضع</w:t>
      </w:r>
      <w:r w:rsidR="001E2755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خارطة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طريق</w:t>
      </w:r>
      <w:r w:rsidR="003878D7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بغية </w:t>
      </w:r>
      <w:r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استدامة هذا البرنامج.</w:t>
      </w:r>
    </w:p>
    <w:p w14:paraId="7FE07B22" w14:textId="3B9EBFB7" w:rsidR="00CA312C" w:rsidRPr="00410543" w:rsidRDefault="003D1032" w:rsidP="00C62EF2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كما 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تعمل وكالة التنمية الفلاحية،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منذ 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انطلاق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إستراتيجية الجيل الأخض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ر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،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</w:t>
      </w:r>
      <w:r w:rsidR="00B23618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تحت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رعاية وزارة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الفلاحة </w:t>
      </w:r>
      <w:r w:rsidR="00CA312C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والصيد البحري والتنمية القروية والمياه والغابات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على تطوير مختلف مجالات التنمية الفلاحية، ولاسيما 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تشجيع استقلالية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المرأة 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القروية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، وتنمية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روح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المقاول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ة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ل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فائدة ا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لشباب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بالإضافة الى </w:t>
      </w:r>
      <w:r w:rsidR="00CA312C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مكافحة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="0041054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التغيرات المناخية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و</w:t>
      </w:r>
      <w:r w:rsidR="00BA2623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 تعد أيضا من بين أهداف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برنامج</w:t>
      </w:r>
      <w:r w:rsidR="00026F7F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تنمية</w:t>
      </w:r>
      <w:r w:rsidR="00026F7F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المناطق</w:t>
      </w:r>
      <w:r w:rsidR="00026F7F" w:rsidRPr="00410543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="00026F7F" w:rsidRPr="00410543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الجبلية.</w:t>
      </w:r>
    </w:p>
    <w:p w14:paraId="4DC9B8D9" w14:textId="61E0BC8A" w:rsidR="00CA312C" w:rsidRDefault="00CA312C" w:rsidP="00B23618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CA31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2E12" w14:textId="77777777" w:rsidR="00C63170" w:rsidRDefault="00C63170" w:rsidP="007725BD">
      <w:pPr>
        <w:spacing w:after="0" w:line="240" w:lineRule="auto"/>
      </w:pPr>
      <w:r>
        <w:separator/>
      </w:r>
    </w:p>
  </w:endnote>
  <w:endnote w:type="continuationSeparator" w:id="0">
    <w:p w14:paraId="56D41CED" w14:textId="77777777" w:rsidR="00C63170" w:rsidRDefault="00C63170" w:rsidP="0077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308E" w14:textId="48655141" w:rsidR="00F718A5" w:rsidRPr="0099563C" w:rsidRDefault="003D1032" w:rsidP="0099563C">
    <w:pPr>
      <w:spacing w:after="0" w:line="240" w:lineRule="auto"/>
      <w:jc w:val="both"/>
      <w:rPr>
        <w:rFonts w:asciiTheme="majorHAnsi" w:eastAsiaTheme="majorEastAsia" w:hAnsiTheme="majorHAnsi" w:cstheme="majorBidi"/>
        <w:b/>
        <w:bCs/>
        <w:sz w:val="20"/>
        <w:szCs w:val="20"/>
        <w:lang w:bidi="ar-MA"/>
      </w:rPr>
    </w:pPr>
    <w:r>
      <w:rPr>
        <w:rFonts w:eastAsiaTheme="minorEastAsia" w:hint="cs"/>
        <w:b/>
        <w:bCs/>
        <w:sz w:val="20"/>
        <w:szCs w:val="20"/>
        <w:rtl/>
        <w:lang w:bidi="ar-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91C30" w14:textId="77777777" w:rsidR="00C63170" w:rsidRDefault="00C63170" w:rsidP="007725BD">
      <w:pPr>
        <w:spacing w:after="0" w:line="240" w:lineRule="auto"/>
      </w:pPr>
      <w:r>
        <w:separator/>
      </w:r>
    </w:p>
  </w:footnote>
  <w:footnote w:type="continuationSeparator" w:id="0">
    <w:p w14:paraId="22EAAC96" w14:textId="77777777" w:rsidR="00C63170" w:rsidRDefault="00C63170" w:rsidP="0077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DEF6" w14:textId="25F704DA" w:rsidR="00F718A5" w:rsidRDefault="00C62EF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081ED20" wp14:editId="5F471B1A">
          <wp:simplePos x="0" y="0"/>
          <wp:positionH relativeFrom="page">
            <wp:posOffset>20565</wp:posOffset>
          </wp:positionH>
          <wp:positionV relativeFrom="paragraph">
            <wp:posOffset>-501796</wp:posOffset>
          </wp:positionV>
          <wp:extent cx="7520774" cy="107346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74" cy="1073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EB6"/>
    <w:multiLevelType w:val="hybridMultilevel"/>
    <w:tmpl w:val="DAEE9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7DD3"/>
    <w:multiLevelType w:val="hybridMultilevel"/>
    <w:tmpl w:val="D37E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76A6"/>
    <w:multiLevelType w:val="hybridMultilevel"/>
    <w:tmpl w:val="291C9A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6E4A"/>
    <w:multiLevelType w:val="hybridMultilevel"/>
    <w:tmpl w:val="BAF4C38A"/>
    <w:lvl w:ilvl="0" w:tplc="362A427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F1DEA"/>
    <w:multiLevelType w:val="hybridMultilevel"/>
    <w:tmpl w:val="147E9428"/>
    <w:lvl w:ilvl="0" w:tplc="0584F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A3CEB"/>
    <w:multiLevelType w:val="multilevel"/>
    <w:tmpl w:val="691010E0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F66DA"/>
    <w:multiLevelType w:val="hybridMultilevel"/>
    <w:tmpl w:val="6D12E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E699E"/>
    <w:multiLevelType w:val="hybridMultilevel"/>
    <w:tmpl w:val="6A522BA0"/>
    <w:lvl w:ilvl="0" w:tplc="CD6E9C6C">
      <w:start w:val="10"/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F"/>
    <w:rsid w:val="00020F40"/>
    <w:rsid w:val="00026F7F"/>
    <w:rsid w:val="0003477E"/>
    <w:rsid w:val="0004523E"/>
    <w:rsid w:val="00051F0F"/>
    <w:rsid w:val="00097273"/>
    <w:rsid w:val="000C1A69"/>
    <w:rsid w:val="000C7BC3"/>
    <w:rsid w:val="000D09C1"/>
    <w:rsid w:val="000E44F9"/>
    <w:rsid w:val="001022BF"/>
    <w:rsid w:val="00102DEE"/>
    <w:rsid w:val="001032C3"/>
    <w:rsid w:val="001072CF"/>
    <w:rsid w:val="001116D6"/>
    <w:rsid w:val="00124314"/>
    <w:rsid w:val="00127B47"/>
    <w:rsid w:val="00150770"/>
    <w:rsid w:val="001573F6"/>
    <w:rsid w:val="0016047A"/>
    <w:rsid w:val="001832C5"/>
    <w:rsid w:val="00185C64"/>
    <w:rsid w:val="00186ADC"/>
    <w:rsid w:val="001921C5"/>
    <w:rsid w:val="001A0908"/>
    <w:rsid w:val="001A3CFE"/>
    <w:rsid w:val="001B5DF0"/>
    <w:rsid w:val="001C4433"/>
    <w:rsid w:val="001C7A54"/>
    <w:rsid w:val="001C7A5B"/>
    <w:rsid w:val="001E2755"/>
    <w:rsid w:val="001E6C9C"/>
    <w:rsid w:val="001F70B7"/>
    <w:rsid w:val="0022398A"/>
    <w:rsid w:val="0024455B"/>
    <w:rsid w:val="0024491C"/>
    <w:rsid w:val="002467A1"/>
    <w:rsid w:val="00250C23"/>
    <w:rsid w:val="00263A4C"/>
    <w:rsid w:val="002708ED"/>
    <w:rsid w:val="0027332C"/>
    <w:rsid w:val="00281112"/>
    <w:rsid w:val="00283EE0"/>
    <w:rsid w:val="002852FA"/>
    <w:rsid w:val="002968CF"/>
    <w:rsid w:val="002D46B7"/>
    <w:rsid w:val="002E0816"/>
    <w:rsid w:val="002F43A7"/>
    <w:rsid w:val="002F5476"/>
    <w:rsid w:val="0034166C"/>
    <w:rsid w:val="00347FB6"/>
    <w:rsid w:val="003706C3"/>
    <w:rsid w:val="00374C31"/>
    <w:rsid w:val="003878D7"/>
    <w:rsid w:val="00391B44"/>
    <w:rsid w:val="003959F6"/>
    <w:rsid w:val="003965EC"/>
    <w:rsid w:val="003A33AB"/>
    <w:rsid w:val="003D1032"/>
    <w:rsid w:val="003D39DA"/>
    <w:rsid w:val="003D7083"/>
    <w:rsid w:val="003D762D"/>
    <w:rsid w:val="003E00B5"/>
    <w:rsid w:val="003E04F9"/>
    <w:rsid w:val="003F5D92"/>
    <w:rsid w:val="00403965"/>
    <w:rsid w:val="00410543"/>
    <w:rsid w:val="004255FE"/>
    <w:rsid w:val="00432E80"/>
    <w:rsid w:val="004505BA"/>
    <w:rsid w:val="0045140B"/>
    <w:rsid w:val="004B6662"/>
    <w:rsid w:val="004B6B09"/>
    <w:rsid w:val="00500F8A"/>
    <w:rsid w:val="00510F51"/>
    <w:rsid w:val="005237B4"/>
    <w:rsid w:val="0053156D"/>
    <w:rsid w:val="0054006D"/>
    <w:rsid w:val="00547128"/>
    <w:rsid w:val="00552151"/>
    <w:rsid w:val="00553E39"/>
    <w:rsid w:val="00575867"/>
    <w:rsid w:val="005A0296"/>
    <w:rsid w:val="005A1068"/>
    <w:rsid w:val="005B3AAE"/>
    <w:rsid w:val="005D39BF"/>
    <w:rsid w:val="00602E54"/>
    <w:rsid w:val="0061055F"/>
    <w:rsid w:val="00612975"/>
    <w:rsid w:val="006217BC"/>
    <w:rsid w:val="006222CD"/>
    <w:rsid w:val="00626B56"/>
    <w:rsid w:val="006361A9"/>
    <w:rsid w:val="0064008E"/>
    <w:rsid w:val="006A7764"/>
    <w:rsid w:val="006B08E6"/>
    <w:rsid w:val="006D45B4"/>
    <w:rsid w:val="006D6A33"/>
    <w:rsid w:val="006E3688"/>
    <w:rsid w:val="006E7630"/>
    <w:rsid w:val="007011E6"/>
    <w:rsid w:val="00701A29"/>
    <w:rsid w:val="007354DE"/>
    <w:rsid w:val="00736FF0"/>
    <w:rsid w:val="00752DDB"/>
    <w:rsid w:val="00760536"/>
    <w:rsid w:val="00771FB7"/>
    <w:rsid w:val="007725BD"/>
    <w:rsid w:val="007A0172"/>
    <w:rsid w:val="007C151E"/>
    <w:rsid w:val="007D2117"/>
    <w:rsid w:val="007E2466"/>
    <w:rsid w:val="0081266C"/>
    <w:rsid w:val="00813D8D"/>
    <w:rsid w:val="00841B6B"/>
    <w:rsid w:val="0084534E"/>
    <w:rsid w:val="00866974"/>
    <w:rsid w:val="0087001D"/>
    <w:rsid w:val="0087469C"/>
    <w:rsid w:val="008905C9"/>
    <w:rsid w:val="008A1396"/>
    <w:rsid w:val="008A379F"/>
    <w:rsid w:val="008A6DFE"/>
    <w:rsid w:val="008D5480"/>
    <w:rsid w:val="008F1E04"/>
    <w:rsid w:val="008F2ED2"/>
    <w:rsid w:val="008F5DDE"/>
    <w:rsid w:val="009006AD"/>
    <w:rsid w:val="00901D28"/>
    <w:rsid w:val="00917189"/>
    <w:rsid w:val="00970339"/>
    <w:rsid w:val="00973BF3"/>
    <w:rsid w:val="0099563C"/>
    <w:rsid w:val="009B2603"/>
    <w:rsid w:val="009C349E"/>
    <w:rsid w:val="009C605B"/>
    <w:rsid w:val="009F582E"/>
    <w:rsid w:val="00A17421"/>
    <w:rsid w:val="00A57114"/>
    <w:rsid w:val="00A845AF"/>
    <w:rsid w:val="00A90C72"/>
    <w:rsid w:val="00A952A4"/>
    <w:rsid w:val="00AA1D73"/>
    <w:rsid w:val="00AB581C"/>
    <w:rsid w:val="00AD3758"/>
    <w:rsid w:val="00AF3989"/>
    <w:rsid w:val="00B069F8"/>
    <w:rsid w:val="00B13320"/>
    <w:rsid w:val="00B20758"/>
    <w:rsid w:val="00B21AC7"/>
    <w:rsid w:val="00B23618"/>
    <w:rsid w:val="00B36CB7"/>
    <w:rsid w:val="00B53F12"/>
    <w:rsid w:val="00B81DAA"/>
    <w:rsid w:val="00B824FF"/>
    <w:rsid w:val="00BA2623"/>
    <w:rsid w:val="00BB5468"/>
    <w:rsid w:val="00BE0153"/>
    <w:rsid w:val="00BE6D44"/>
    <w:rsid w:val="00C02BA6"/>
    <w:rsid w:val="00C128FA"/>
    <w:rsid w:val="00C12A92"/>
    <w:rsid w:val="00C43C94"/>
    <w:rsid w:val="00C554C9"/>
    <w:rsid w:val="00C62EF2"/>
    <w:rsid w:val="00C63170"/>
    <w:rsid w:val="00C635D3"/>
    <w:rsid w:val="00C815A3"/>
    <w:rsid w:val="00C95B55"/>
    <w:rsid w:val="00CA312C"/>
    <w:rsid w:val="00CC13BD"/>
    <w:rsid w:val="00CC4A6C"/>
    <w:rsid w:val="00CD114A"/>
    <w:rsid w:val="00CD5091"/>
    <w:rsid w:val="00CF21F1"/>
    <w:rsid w:val="00CF2398"/>
    <w:rsid w:val="00CF4D89"/>
    <w:rsid w:val="00D01681"/>
    <w:rsid w:val="00D26928"/>
    <w:rsid w:val="00D278C2"/>
    <w:rsid w:val="00D50328"/>
    <w:rsid w:val="00D57EFC"/>
    <w:rsid w:val="00D663E8"/>
    <w:rsid w:val="00D8008A"/>
    <w:rsid w:val="00D8565E"/>
    <w:rsid w:val="00D928E8"/>
    <w:rsid w:val="00D9501C"/>
    <w:rsid w:val="00DB50EF"/>
    <w:rsid w:val="00DD6930"/>
    <w:rsid w:val="00DE25EE"/>
    <w:rsid w:val="00DF0AF9"/>
    <w:rsid w:val="00E205F2"/>
    <w:rsid w:val="00E50824"/>
    <w:rsid w:val="00E60464"/>
    <w:rsid w:val="00E74C39"/>
    <w:rsid w:val="00E7625C"/>
    <w:rsid w:val="00E76BB5"/>
    <w:rsid w:val="00EB0439"/>
    <w:rsid w:val="00EB1B7D"/>
    <w:rsid w:val="00EB4E47"/>
    <w:rsid w:val="00EB6DE4"/>
    <w:rsid w:val="00ED7EFC"/>
    <w:rsid w:val="00F2582C"/>
    <w:rsid w:val="00F30646"/>
    <w:rsid w:val="00F3330F"/>
    <w:rsid w:val="00F4026B"/>
    <w:rsid w:val="00F50B05"/>
    <w:rsid w:val="00F50BD7"/>
    <w:rsid w:val="00F529A7"/>
    <w:rsid w:val="00F718A5"/>
    <w:rsid w:val="00F71CB5"/>
    <w:rsid w:val="00F74124"/>
    <w:rsid w:val="00F74A72"/>
    <w:rsid w:val="00F77297"/>
    <w:rsid w:val="00F826F2"/>
    <w:rsid w:val="00F8395F"/>
    <w:rsid w:val="00F92DD7"/>
    <w:rsid w:val="00FB4F5A"/>
    <w:rsid w:val="00FC08CC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B2E10"/>
  <w15:docId w15:val="{3B75DCBF-65C1-445A-95AF-78E1B23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BD"/>
  </w:style>
  <w:style w:type="paragraph" w:styleId="Pieddepage">
    <w:name w:val="footer"/>
    <w:basedOn w:val="Normal"/>
    <w:link w:val="Pieddepag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BD"/>
  </w:style>
  <w:style w:type="paragraph" w:styleId="Textedebulles">
    <w:name w:val="Balloon Text"/>
    <w:basedOn w:val="Normal"/>
    <w:link w:val="TextedebullesCar"/>
    <w:uiPriority w:val="99"/>
    <w:semiHidden/>
    <w:unhideWhenUsed/>
    <w:rsid w:val="0077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5BD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AD3758"/>
    <w:pPr>
      <w:keepNext/>
      <w:keepLines/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Corpsdetexte">
    <w:name w:val="Body Text"/>
    <w:basedOn w:val="Normal"/>
    <w:link w:val="CorpsdetexteCar"/>
    <w:rsid w:val="00F92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92DD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Style">
    <w:name w:val="Style"/>
    <w:uiPriority w:val="99"/>
    <w:rsid w:val="00F92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33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33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332C"/>
    <w:rPr>
      <w:sz w:val="20"/>
      <w:szCs w:val="20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6361A9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eastAsia="fr-FR"/>
    </w:rPr>
  </w:style>
  <w:style w:type="character" w:customStyle="1" w:styleId="IFADparagraphnumberingCarattere">
    <w:name w:val="IFAD paragraph numbering Carattere"/>
    <w:link w:val="IFADparagraphnumbering"/>
    <w:rsid w:val="006361A9"/>
    <w:rPr>
      <w:rFonts w:ascii="Arial" w:eastAsia="MS Mincho" w:hAnsi="Arial" w:cs="Arial"/>
      <w:kern w:val="2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F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39B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5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A379F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62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7625C"/>
  </w:style>
  <w:style w:type="character" w:styleId="Lienhypertexte">
    <w:name w:val="Hyperlink"/>
    <w:basedOn w:val="Policepardfaut"/>
    <w:uiPriority w:val="99"/>
    <w:semiHidden/>
    <w:unhideWhenUsed/>
    <w:rsid w:val="00CA3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547E-511D-4EAA-B3A0-F876D6F0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faik</dc:creator>
  <cp:lastModifiedBy>Jihane Barik</cp:lastModifiedBy>
  <cp:revision>2</cp:revision>
  <cp:lastPrinted>2022-03-18T16:53:00Z</cp:lastPrinted>
  <dcterms:created xsi:type="dcterms:W3CDTF">2022-04-05T11:17:00Z</dcterms:created>
  <dcterms:modified xsi:type="dcterms:W3CDTF">2022-04-05T11:17:00Z</dcterms:modified>
</cp:coreProperties>
</file>