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89BFC" w14:textId="77777777" w:rsidR="00610C53" w:rsidRDefault="00610C53" w:rsidP="00610C53">
      <w:pPr>
        <w:jc w:val="center"/>
        <w:rPr>
          <w:b/>
          <w:bCs/>
          <w:sz w:val="32"/>
          <w:szCs w:val="32"/>
          <w:u w:val="single"/>
        </w:rPr>
      </w:pPr>
    </w:p>
    <w:p w14:paraId="5ED9087A" w14:textId="77777777" w:rsidR="00610C53" w:rsidRDefault="00610C53" w:rsidP="00610C53">
      <w:pPr>
        <w:jc w:val="center"/>
        <w:rPr>
          <w:b/>
          <w:bCs/>
          <w:sz w:val="32"/>
          <w:szCs w:val="32"/>
          <w:u w:val="single"/>
        </w:rPr>
      </w:pPr>
    </w:p>
    <w:p w14:paraId="70C30B2E" w14:textId="77777777" w:rsidR="006B2927" w:rsidRDefault="006B2927" w:rsidP="00610C53">
      <w:pPr>
        <w:jc w:val="center"/>
        <w:rPr>
          <w:sz w:val="32"/>
          <w:szCs w:val="32"/>
          <w:u w:val="single"/>
        </w:rPr>
      </w:pPr>
    </w:p>
    <w:p w14:paraId="6C227F0A" w14:textId="77777777" w:rsidR="005C2209" w:rsidRPr="005C2209" w:rsidRDefault="005C2209" w:rsidP="005C2209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shd w:val="clear" w:color="auto" w:fill="FFFFFF"/>
          <w:rtl/>
        </w:rPr>
      </w:pPr>
      <w:r w:rsidRPr="005C2209">
        <w:rPr>
          <w:rFonts w:ascii="Arial" w:hAnsi="Arial" w:cs="Arial"/>
          <w:b/>
          <w:bCs/>
          <w:color w:val="000000" w:themeColor="text1"/>
          <w:sz w:val="40"/>
          <w:szCs w:val="40"/>
          <w:u w:val="single"/>
          <w:shd w:val="clear" w:color="auto" w:fill="FFFFFF"/>
          <w:rtl/>
        </w:rPr>
        <w:t>النسخة الرابعة للمباراة المغربية للمنتوجات المجالية</w:t>
      </w:r>
    </w:p>
    <w:p w14:paraId="43CB0EAD" w14:textId="3017BA16" w:rsidR="00C26683" w:rsidRDefault="005C2209" w:rsidP="005C2209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shd w:val="clear" w:color="auto" w:fill="FFFFFF"/>
          <w:rtl/>
        </w:rPr>
      </w:pPr>
      <w:r w:rsidRPr="005C2209">
        <w:rPr>
          <w:rFonts w:ascii="Arial" w:hAnsi="Arial" w:cs="Arial" w:hint="cs"/>
          <w:b/>
          <w:bCs/>
          <w:color w:val="000000" w:themeColor="text1"/>
          <w:sz w:val="40"/>
          <w:szCs w:val="40"/>
          <w:u w:val="single"/>
          <w:shd w:val="clear" w:color="auto" w:fill="FFFFFF"/>
          <w:rtl/>
        </w:rPr>
        <w:t>تتويج 256 منتوج مجالي</w:t>
      </w:r>
    </w:p>
    <w:p w14:paraId="194A9E82" w14:textId="77777777" w:rsidR="005C2209" w:rsidRDefault="005C2209" w:rsidP="005C2209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shd w:val="clear" w:color="auto" w:fill="FFFFFF"/>
          <w:rtl/>
        </w:rPr>
      </w:pPr>
    </w:p>
    <w:p w14:paraId="235C40A2" w14:textId="16D351D7" w:rsidR="005C2209" w:rsidRDefault="005C2209" w:rsidP="005C2209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shd w:val="clear" w:color="auto" w:fill="FFFFFF"/>
          <w:rtl/>
        </w:rPr>
      </w:pPr>
      <w:r>
        <w:rPr>
          <w:rFonts w:ascii="Arial" w:hAnsi="Arial" w:cs="Arial"/>
          <w:b/>
          <w:bCs/>
          <w:noProof/>
          <w:color w:val="000000" w:themeColor="text1"/>
          <w:sz w:val="40"/>
          <w:szCs w:val="40"/>
          <w:shd w:val="clear" w:color="auto" w:fill="FFFFFF"/>
          <w:rtl/>
          <w:lang w:val="ar-SA"/>
        </w:rPr>
        <w:drawing>
          <wp:inline distT="0" distB="0" distL="0" distR="0" wp14:anchorId="43F76AB7" wp14:editId="73AF8895">
            <wp:extent cx="5594343" cy="3148330"/>
            <wp:effectExtent l="0" t="0" r="6985" b="0"/>
            <wp:docPr id="5" name="Image 5" descr="Une image contenant personne, debout, complet, événemen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C9W934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6254" cy="3149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2D4E1" w14:textId="221DB69F" w:rsidR="005C2209" w:rsidRDefault="005C2209" w:rsidP="005C2209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shd w:val="clear" w:color="auto" w:fill="FFFFFF"/>
          <w:rtl/>
        </w:rPr>
      </w:pPr>
    </w:p>
    <w:p w14:paraId="6E5FCABA" w14:textId="77777777" w:rsidR="005C2209" w:rsidRPr="00120A74" w:rsidRDefault="005C2209" w:rsidP="005C220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jc w:val="both"/>
        <w:rPr>
          <w:rFonts w:asciiTheme="minorBidi" w:eastAsia="Times New Roman" w:hAnsiTheme="minorBidi"/>
          <w:color w:val="202124"/>
          <w:sz w:val="32"/>
          <w:szCs w:val="32"/>
          <w:rtl/>
          <w:lang w:eastAsia="fr-FR" w:bidi="ar"/>
        </w:rPr>
      </w:pPr>
      <w:r w:rsidRPr="00120A74">
        <w:rPr>
          <w:rFonts w:asciiTheme="minorBidi" w:eastAsia="Times New Roman" w:hAnsiTheme="minorBidi"/>
          <w:color w:val="202124"/>
          <w:sz w:val="32"/>
          <w:szCs w:val="32"/>
          <w:rtl/>
          <w:lang w:eastAsia="fr-FR" w:bidi="ar"/>
        </w:rPr>
        <w:t xml:space="preserve">تنظم وكالة التنمية الفلاحية في التاسع من يوليوز الجاري بالقطب الفلاحي بمكناس، حفلا لتوزيع </w:t>
      </w:r>
      <w:r w:rsidRPr="00120A74">
        <w:rPr>
          <w:rFonts w:asciiTheme="minorBidi" w:eastAsia="Times New Roman" w:hAnsiTheme="minorBidi" w:hint="cs"/>
          <w:color w:val="202124"/>
          <w:sz w:val="32"/>
          <w:szCs w:val="32"/>
          <w:rtl/>
          <w:lang w:eastAsia="fr-FR" w:bidi="ar"/>
        </w:rPr>
        <w:t>جوائز النسخ</w:t>
      </w:r>
      <w:r w:rsidRPr="00120A74">
        <w:rPr>
          <w:rFonts w:asciiTheme="minorBidi" w:eastAsia="Times New Roman" w:hAnsiTheme="minorBidi" w:hint="eastAsia"/>
          <w:color w:val="202124"/>
          <w:sz w:val="32"/>
          <w:szCs w:val="32"/>
          <w:rtl/>
          <w:lang w:eastAsia="fr-FR" w:bidi="ar"/>
        </w:rPr>
        <w:t>ة</w:t>
      </w:r>
      <w:r w:rsidRPr="00120A74">
        <w:rPr>
          <w:rFonts w:asciiTheme="minorBidi" w:eastAsia="Times New Roman" w:hAnsiTheme="minorBidi" w:hint="cs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/>
          <w:color w:val="202124"/>
          <w:sz w:val="32"/>
          <w:szCs w:val="32"/>
          <w:rtl/>
          <w:lang w:eastAsia="fr-FR" w:bidi="ar"/>
        </w:rPr>
        <w:t xml:space="preserve">الرابعة </w:t>
      </w:r>
      <w:r w:rsidRPr="00120A74">
        <w:rPr>
          <w:rFonts w:asciiTheme="minorBidi" w:eastAsia="Times New Roman" w:hAnsiTheme="minorBidi" w:hint="cs"/>
          <w:color w:val="202124"/>
          <w:sz w:val="32"/>
          <w:szCs w:val="32"/>
          <w:rtl/>
          <w:lang w:eastAsia="fr-FR" w:bidi="ar"/>
        </w:rPr>
        <w:t>لل</w:t>
      </w:r>
      <w:r w:rsidRPr="00120A74">
        <w:rPr>
          <w:rFonts w:asciiTheme="minorBidi" w:eastAsia="Times New Roman" w:hAnsiTheme="minorBidi"/>
          <w:color w:val="202124"/>
          <w:sz w:val="32"/>
          <w:szCs w:val="32"/>
          <w:rtl/>
          <w:lang w:eastAsia="fr-FR" w:bidi="ar"/>
        </w:rPr>
        <w:t xml:space="preserve">مباراة المغربية للمنتوجات المجالية </w:t>
      </w:r>
      <w:r w:rsidRPr="00120A74">
        <w:rPr>
          <w:rFonts w:asciiTheme="minorBidi" w:eastAsia="Times New Roman" w:hAnsiTheme="minorBidi" w:hint="cs"/>
          <w:color w:val="202124"/>
          <w:sz w:val="32"/>
          <w:szCs w:val="32"/>
          <w:rtl/>
          <w:lang w:eastAsia="fr-FR" w:bidi="ar"/>
        </w:rPr>
        <w:t>تحت رئاسة</w:t>
      </w:r>
      <w:r w:rsidRPr="00120A74">
        <w:rPr>
          <w:rFonts w:asciiTheme="minorBidi" w:eastAsia="Times New Roman" w:hAnsiTheme="minorBidi"/>
          <w:color w:val="202124"/>
          <w:sz w:val="32"/>
          <w:szCs w:val="32"/>
          <w:rtl/>
          <w:lang w:eastAsia="fr-FR" w:bidi="ar"/>
        </w:rPr>
        <w:t xml:space="preserve"> السيد الكاتب العام لوزارة الفلاحة</w:t>
      </w:r>
      <w:r w:rsidRPr="00120A74">
        <w:rPr>
          <w:rFonts w:asciiTheme="minorBidi" w:eastAsia="Times New Roman" w:hAnsiTheme="minorBidi" w:hint="cs"/>
          <w:color w:val="202124"/>
          <w:sz w:val="32"/>
          <w:szCs w:val="32"/>
          <w:rtl/>
          <w:lang w:eastAsia="fr-FR" w:bidi="ar"/>
        </w:rPr>
        <w:t>.</w:t>
      </w:r>
    </w:p>
    <w:p w14:paraId="6BF14105" w14:textId="77777777" w:rsidR="005C2209" w:rsidRPr="00120A74" w:rsidRDefault="005C2209" w:rsidP="005C220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jc w:val="both"/>
        <w:rPr>
          <w:rFonts w:asciiTheme="minorBidi" w:eastAsia="Times New Roman" w:hAnsiTheme="minorBidi"/>
          <w:color w:val="202124"/>
          <w:sz w:val="32"/>
          <w:szCs w:val="32"/>
          <w:rtl/>
          <w:lang w:eastAsia="fr-FR" w:bidi="ar"/>
        </w:rPr>
      </w:pPr>
      <w:r w:rsidRPr="00120A74">
        <w:rPr>
          <w:rFonts w:asciiTheme="minorBidi" w:eastAsia="Times New Roman" w:hAnsiTheme="minorBidi" w:hint="cs"/>
          <w:color w:val="202124"/>
          <w:sz w:val="32"/>
          <w:szCs w:val="32"/>
          <w:rtl/>
          <w:lang w:eastAsia="fr-FR" w:bidi="ar"/>
        </w:rPr>
        <w:t xml:space="preserve">وتعتبر مراسيم هذه المناسبة بمثابة شهادة </w:t>
      </w:r>
      <w:r w:rsidRPr="00120A74">
        <w:rPr>
          <w:rFonts w:asciiTheme="minorBidi" w:eastAsia="Times New Roman" w:hAnsiTheme="minorBidi"/>
          <w:color w:val="202124"/>
          <w:sz w:val="32"/>
          <w:szCs w:val="32"/>
          <w:rtl/>
          <w:lang w:eastAsia="fr-FR" w:bidi="ar"/>
        </w:rPr>
        <w:t>على الدعم</w:t>
      </w:r>
      <w:r w:rsidRPr="00120A74">
        <w:rPr>
          <w:rFonts w:asciiTheme="minorBidi" w:eastAsia="Times New Roman" w:hAnsiTheme="minorBidi" w:hint="cs"/>
          <w:color w:val="202124"/>
          <w:sz w:val="32"/>
          <w:szCs w:val="32"/>
          <w:rtl/>
          <w:lang w:eastAsia="fr-FR" w:bidi="ar"/>
        </w:rPr>
        <w:t xml:space="preserve"> المستمر لوزار</w:t>
      </w:r>
      <w:r w:rsidRPr="00120A74">
        <w:rPr>
          <w:rFonts w:asciiTheme="minorBidi" w:eastAsia="Times New Roman" w:hAnsiTheme="minorBidi" w:hint="eastAsia"/>
          <w:color w:val="202124"/>
          <w:sz w:val="32"/>
          <w:szCs w:val="32"/>
          <w:rtl/>
          <w:lang w:eastAsia="fr-FR" w:bidi="ar"/>
        </w:rPr>
        <w:t>ة</w:t>
      </w:r>
      <w:r w:rsidRPr="00120A74">
        <w:rPr>
          <w:rFonts w:asciiTheme="minorBidi" w:eastAsia="Times New Roman" w:hAnsiTheme="minorBidi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hint="cs"/>
          <w:color w:val="202124"/>
          <w:sz w:val="32"/>
          <w:szCs w:val="32"/>
          <w:rtl/>
          <w:lang w:eastAsia="fr-FR" w:bidi="ar"/>
        </w:rPr>
        <w:t>الفلاحة</w:t>
      </w:r>
      <w:r w:rsidRPr="00120A74">
        <w:rPr>
          <w:rFonts w:asciiTheme="minorBidi" w:eastAsia="Times New Roman" w:hAnsiTheme="minorBidi"/>
          <w:color w:val="202124"/>
          <w:sz w:val="32"/>
          <w:szCs w:val="32"/>
          <w:rtl/>
          <w:lang w:eastAsia="fr-FR" w:bidi="ar"/>
        </w:rPr>
        <w:t xml:space="preserve"> للمجموعات المنتجة للمنت</w:t>
      </w:r>
      <w:r w:rsidRPr="00120A74">
        <w:rPr>
          <w:rFonts w:asciiTheme="minorBidi" w:eastAsia="Times New Roman" w:hAnsiTheme="minorBidi" w:hint="cs"/>
          <w:color w:val="202124"/>
          <w:sz w:val="32"/>
          <w:szCs w:val="32"/>
          <w:rtl/>
          <w:lang w:eastAsia="fr-FR" w:bidi="ar"/>
        </w:rPr>
        <w:t>و</w:t>
      </w:r>
      <w:r w:rsidRPr="00120A74">
        <w:rPr>
          <w:rFonts w:asciiTheme="minorBidi" w:eastAsia="Times New Roman" w:hAnsiTheme="minorBidi"/>
          <w:color w:val="202124"/>
          <w:sz w:val="32"/>
          <w:szCs w:val="32"/>
          <w:rtl/>
          <w:lang w:eastAsia="fr-FR" w:bidi="ar"/>
        </w:rPr>
        <w:t>جات</w:t>
      </w:r>
      <w:r w:rsidRPr="00120A74">
        <w:rPr>
          <w:rFonts w:asciiTheme="minorBidi" w:eastAsia="Times New Roman" w:hAnsiTheme="minorBidi" w:hint="cs"/>
          <w:color w:val="202124"/>
          <w:sz w:val="32"/>
          <w:szCs w:val="32"/>
          <w:rtl/>
          <w:lang w:eastAsia="fr-FR" w:bidi="ar"/>
        </w:rPr>
        <w:t xml:space="preserve"> المجالية</w:t>
      </w:r>
      <w:r w:rsidRPr="00120A74">
        <w:rPr>
          <w:rFonts w:asciiTheme="minorBidi" w:eastAsia="Times New Roman" w:hAnsiTheme="minorBidi"/>
          <w:color w:val="202124"/>
          <w:sz w:val="32"/>
          <w:szCs w:val="32"/>
          <w:rtl/>
          <w:lang w:eastAsia="fr-FR" w:bidi="ar"/>
        </w:rPr>
        <w:t>. كما</w:t>
      </w:r>
      <w:r w:rsidRPr="00120A74">
        <w:rPr>
          <w:rFonts w:asciiTheme="minorBidi" w:eastAsia="Times New Roman" w:hAnsiTheme="minorBidi" w:hint="cs"/>
          <w:color w:val="202124"/>
          <w:sz w:val="32"/>
          <w:szCs w:val="32"/>
          <w:rtl/>
          <w:lang w:eastAsia="fr-FR" w:bidi="ar"/>
        </w:rPr>
        <w:t xml:space="preserve"> أنه</w:t>
      </w:r>
      <w:r w:rsidRPr="00120A74">
        <w:rPr>
          <w:rFonts w:asciiTheme="minorBidi" w:eastAsia="Times New Roman" w:hAnsiTheme="minorBidi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hint="cs"/>
          <w:color w:val="202124"/>
          <w:sz w:val="32"/>
          <w:szCs w:val="32"/>
          <w:rtl/>
          <w:lang w:eastAsia="fr-FR" w:bidi="ar"/>
        </w:rPr>
        <w:t>يأتي ل</w:t>
      </w:r>
      <w:r w:rsidRPr="00120A74">
        <w:rPr>
          <w:rFonts w:asciiTheme="minorBidi" w:eastAsia="Times New Roman" w:hAnsiTheme="minorBidi"/>
          <w:color w:val="202124"/>
          <w:sz w:val="32"/>
          <w:szCs w:val="32"/>
          <w:rtl/>
          <w:lang w:eastAsia="fr-FR" w:bidi="ar"/>
        </w:rPr>
        <w:t>تتو</w:t>
      </w:r>
      <w:r w:rsidRPr="00120A74">
        <w:rPr>
          <w:rFonts w:asciiTheme="minorBidi" w:eastAsia="Times New Roman" w:hAnsiTheme="minorBidi" w:hint="cs"/>
          <w:color w:val="202124"/>
          <w:sz w:val="32"/>
          <w:szCs w:val="32"/>
          <w:rtl/>
          <w:lang w:eastAsia="fr-FR" w:bidi="ar"/>
        </w:rPr>
        <w:t>ي</w:t>
      </w:r>
      <w:r w:rsidRPr="00120A74">
        <w:rPr>
          <w:rFonts w:asciiTheme="minorBidi" w:eastAsia="Times New Roman" w:hAnsiTheme="minorBidi"/>
          <w:color w:val="202124"/>
          <w:sz w:val="32"/>
          <w:szCs w:val="32"/>
          <w:rtl/>
          <w:lang w:eastAsia="fr-FR" w:bidi="ar"/>
        </w:rPr>
        <w:t>ج الجهود</w:t>
      </w:r>
      <w:r w:rsidRPr="00120A74">
        <w:rPr>
          <w:rFonts w:asciiTheme="minorBidi" w:eastAsia="Times New Roman" w:hAnsiTheme="minorBidi" w:hint="cs"/>
          <w:color w:val="202124"/>
          <w:sz w:val="32"/>
          <w:szCs w:val="32"/>
          <w:rtl/>
          <w:lang w:eastAsia="fr-FR" w:bidi="ar"/>
        </w:rPr>
        <w:t xml:space="preserve"> الملموسة التي</w:t>
      </w:r>
      <w:r w:rsidRPr="00120A74">
        <w:rPr>
          <w:rFonts w:asciiTheme="minorBidi" w:eastAsia="Times New Roman" w:hAnsiTheme="minorBidi"/>
          <w:color w:val="202124"/>
          <w:sz w:val="32"/>
          <w:szCs w:val="32"/>
          <w:rtl/>
          <w:lang w:eastAsia="fr-FR" w:bidi="ar"/>
        </w:rPr>
        <w:t xml:space="preserve"> تبذلها التعاونيات </w:t>
      </w:r>
      <w:r w:rsidRPr="00120A74">
        <w:rPr>
          <w:rFonts w:asciiTheme="minorBidi" w:eastAsia="Times New Roman" w:hAnsiTheme="minorBidi" w:hint="cs"/>
          <w:color w:val="202124"/>
          <w:sz w:val="32"/>
          <w:szCs w:val="32"/>
          <w:rtl/>
          <w:lang w:eastAsia="fr-FR" w:bidi="ar"/>
        </w:rPr>
        <w:t>الفلاحية المنتجة لهذه المنتوجات قصد تعزيز قيمتها لدى المستهلك.</w:t>
      </w:r>
    </w:p>
    <w:p w14:paraId="21585BF9" w14:textId="77777777" w:rsidR="005C2209" w:rsidRPr="00120A74" w:rsidRDefault="005C2209" w:rsidP="005C2209">
      <w:pPr>
        <w:bidi/>
        <w:spacing w:line="360" w:lineRule="auto"/>
        <w:jc w:val="both"/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</w:pPr>
    </w:p>
    <w:p w14:paraId="55CD1C5F" w14:textId="6A89B1B7" w:rsidR="005C2209" w:rsidRPr="00120A74" w:rsidRDefault="005C2209" w:rsidP="005C2209">
      <w:pPr>
        <w:bidi/>
        <w:spacing w:line="360" w:lineRule="auto"/>
        <w:jc w:val="both"/>
        <w:rPr>
          <w:rFonts w:asciiTheme="majorHAnsi" w:hAnsiTheme="majorHAnsi" w:cs="Arial"/>
          <w:sz w:val="32"/>
          <w:szCs w:val="32"/>
        </w:rPr>
      </w:pP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من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بين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700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منتوج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مجالي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المشاركة من جميع ربوع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المملكة،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تم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تتويج ست منتوجات بجوائز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التميز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ويتعلق الأمر بعسل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السدر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 xml:space="preserve">عن 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اتحاد تعاونيات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 xml:space="preserve">مربي 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>النح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ل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ب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>تادلة أزيلال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 xml:space="preserve"> بجهة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بني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ملال-خنيفرة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وزيت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الأركان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عن تعاونية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أميني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بجهة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مراكش-آسفي وجبنة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الماعز عن تعاوني</w:t>
      </w:r>
      <w:r w:rsidRPr="00120A74">
        <w:rPr>
          <w:rFonts w:asciiTheme="minorBidi" w:eastAsia="Times New Roman" w:hAnsiTheme="minorBidi" w:cs="Arial" w:hint="eastAsia"/>
          <w:color w:val="202124"/>
          <w:sz w:val="32"/>
          <w:szCs w:val="32"/>
          <w:rtl/>
          <w:lang w:eastAsia="fr-FR" w:bidi="ar"/>
        </w:rPr>
        <w:t>ة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 xml:space="preserve"> أجبان شفشاون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بجهة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طنجة-تطوان-الحسيمة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وتمور المجهو</w:t>
      </w:r>
      <w:r w:rsidRPr="00120A74">
        <w:rPr>
          <w:rFonts w:asciiTheme="minorBidi" w:eastAsia="Times New Roman" w:hAnsiTheme="minorBidi" w:cs="Arial" w:hint="eastAsia"/>
          <w:color w:val="202124"/>
          <w:sz w:val="32"/>
          <w:szCs w:val="32"/>
          <w:rtl/>
          <w:lang w:eastAsia="fr-FR" w:bidi="ar"/>
        </w:rPr>
        <w:t>ل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عن تعاونية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واحة</w:t>
      </w:r>
    </w:p>
    <w:p w14:paraId="65953436" w14:textId="78D35F39" w:rsidR="004B1110" w:rsidRDefault="004B1110" w:rsidP="006B2927">
      <w:pPr>
        <w:spacing w:before="100" w:beforeAutospacing="1" w:after="100" w:afterAutospacing="1"/>
        <w:jc w:val="both"/>
        <w:sectPr w:rsidR="004B1110" w:rsidSect="00F5320B">
          <w:headerReference w:type="default" r:id="rId7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179800FB" w14:textId="77777777" w:rsidR="005C2209" w:rsidRPr="00120A74" w:rsidRDefault="005C2209" w:rsidP="005C2209">
      <w:pPr>
        <w:bidi/>
        <w:spacing w:line="360" w:lineRule="auto"/>
        <w:jc w:val="both"/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</w:pPr>
      <w:proofErr w:type="spellStart"/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lastRenderedPageBreak/>
        <w:t>الشرادي</w:t>
      </w:r>
      <w:proofErr w:type="spellEnd"/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بجهة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درعة-تافيلالت وكسكس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الشوفان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عن تعاونية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سند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وزيت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الزيتون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عن التعاونية الفلاحية الكرامة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بفقيه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بن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صالح بجهة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بني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ملال-خنيفرة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>.</w:t>
      </w:r>
    </w:p>
    <w:p w14:paraId="3D6A6737" w14:textId="597B441F" w:rsidR="005C2209" w:rsidRPr="00120A74" w:rsidRDefault="005C2209" w:rsidP="005C2209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line="480" w:lineRule="atLeast"/>
        <w:jc w:val="both"/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</w:pP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وقد عرفت هذه النسخة منح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256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ميدالية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منها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106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ذهبية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و76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فضية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و78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برونزية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لمنتوجات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مختلفة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من عسل وزيت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زيتون وزيتون وأركان ومنتوجات مشتقة من فواكه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وخضروات وكسكس وتمور</w:t>
      </w:r>
      <w:r w:rsidRPr="00120A74">
        <w:rPr>
          <w:rFonts w:asciiTheme="minorBidi" w:eastAsia="Times New Roman" w:hAnsiTheme="minorBidi" w:cs="Arial"/>
          <w:color w:val="202124"/>
          <w:sz w:val="32"/>
          <w:szCs w:val="32"/>
          <w:rtl/>
          <w:lang w:eastAsia="fr-FR" w:bidi="ar"/>
        </w:rPr>
        <w:t xml:space="preserve"> </w:t>
      </w:r>
      <w:r w:rsidRPr="00120A74">
        <w:rPr>
          <w:rFonts w:asciiTheme="minorBidi" w:eastAsia="Times New Roman" w:hAnsiTheme="minorBidi" w:cs="Arial" w:hint="cs"/>
          <w:color w:val="202124"/>
          <w:sz w:val="32"/>
          <w:szCs w:val="32"/>
          <w:rtl/>
          <w:lang w:eastAsia="fr-FR" w:bidi="ar"/>
        </w:rPr>
        <w:t>وغيرها.</w:t>
      </w:r>
    </w:p>
    <w:p w14:paraId="0B5E7A4C" w14:textId="77777777" w:rsidR="005C2209" w:rsidRDefault="005C2209" w:rsidP="005C2209">
      <w:pPr>
        <w:bidi/>
        <w:jc w:val="both"/>
        <w:rPr>
          <w:rFonts w:asciiTheme="majorHAnsi" w:hAnsiTheme="majorHAnsi" w:cs="Arial"/>
          <w:sz w:val="32"/>
          <w:szCs w:val="32"/>
          <w:rtl/>
        </w:rPr>
      </w:pPr>
    </w:p>
    <w:p w14:paraId="509A5A8A" w14:textId="68F147DB" w:rsidR="005C2209" w:rsidRDefault="005C2209" w:rsidP="005C2209">
      <w:pPr>
        <w:bidi/>
        <w:jc w:val="both"/>
        <w:rPr>
          <w:rFonts w:asciiTheme="majorHAnsi" w:hAnsiTheme="majorHAnsi" w:cs="Arial"/>
          <w:sz w:val="32"/>
          <w:szCs w:val="32"/>
          <w:rtl/>
        </w:rPr>
      </w:pPr>
      <w:bookmarkStart w:id="0" w:name="_GoBack"/>
      <w:bookmarkEnd w:id="0"/>
      <w:r w:rsidRPr="00120A74">
        <w:rPr>
          <w:rFonts w:asciiTheme="majorHAnsi" w:hAnsiTheme="majorHAnsi" w:cs="Arial" w:hint="cs"/>
          <w:sz w:val="32"/>
          <w:szCs w:val="32"/>
          <w:rtl/>
        </w:rPr>
        <w:t>لتذكير،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تم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إطلاق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المباراة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المغربية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للمنتوجات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المجالية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سنة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2014 </w:t>
      </w:r>
      <w:r w:rsidRPr="00120A74">
        <w:rPr>
          <w:rFonts w:asciiTheme="majorHAnsi" w:hAnsiTheme="majorHAnsi" w:cs="Arial" w:hint="cs"/>
          <w:sz w:val="32"/>
          <w:szCs w:val="32"/>
          <w:rtl/>
        </w:rPr>
        <w:t>من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طرف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وكالة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التنمية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الفلاحية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لتكون إحدى الأدوات الرئيسية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لدعم التعاونيات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الفلاحية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وكذلك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بمثابة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حافز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لتعزيز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روح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التنافسية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بين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صغار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منتجي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المنتوجات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المجالية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للوصول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إلى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عرض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نوعي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يلبي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متطلبات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السوق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التي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تعرف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تنافسية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متزايدة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على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الصعيدين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الوطني</w:t>
      </w:r>
      <w:r w:rsidRPr="00120A74">
        <w:rPr>
          <w:rFonts w:asciiTheme="majorHAnsi" w:hAnsiTheme="majorHAnsi" w:cs="Arial"/>
          <w:sz w:val="32"/>
          <w:szCs w:val="32"/>
          <w:rtl/>
        </w:rPr>
        <w:t xml:space="preserve"> </w:t>
      </w:r>
      <w:r w:rsidRPr="00120A74">
        <w:rPr>
          <w:rFonts w:asciiTheme="majorHAnsi" w:hAnsiTheme="majorHAnsi" w:cs="Arial" w:hint="cs"/>
          <w:sz w:val="32"/>
          <w:szCs w:val="32"/>
          <w:rtl/>
        </w:rPr>
        <w:t>والدولي</w:t>
      </w:r>
      <w:r w:rsidRPr="00120A74">
        <w:rPr>
          <w:rFonts w:asciiTheme="majorHAnsi" w:hAnsiTheme="majorHAnsi" w:cs="Arial"/>
          <w:sz w:val="32"/>
          <w:szCs w:val="32"/>
          <w:rtl/>
        </w:rPr>
        <w:t>.</w:t>
      </w:r>
    </w:p>
    <w:p w14:paraId="4F35736F" w14:textId="77777777" w:rsidR="005C2209" w:rsidRPr="006B2927" w:rsidRDefault="005C2209" w:rsidP="005C2209">
      <w:pPr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sectPr w:rsidR="005C2209" w:rsidRPr="006B2927" w:rsidSect="00F5320B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2A698" w14:textId="77777777" w:rsidR="00DB5373" w:rsidRDefault="00DB5373" w:rsidP="00C41F14">
      <w:r>
        <w:separator/>
      </w:r>
    </w:p>
  </w:endnote>
  <w:endnote w:type="continuationSeparator" w:id="0">
    <w:p w14:paraId="002915C9" w14:textId="77777777" w:rsidR="00DB5373" w:rsidRDefault="00DB5373" w:rsidP="00C4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87DC6" w14:textId="77777777" w:rsidR="00DB5373" w:rsidRDefault="00DB5373" w:rsidP="00C41F14">
      <w:r>
        <w:separator/>
      </w:r>
    </w:p>
  </w:footnote>
  <w:footnote w:type="continuationSeparator" w:id="0">
    <w:p w14:paraId="33123D34" w14:textId="77777777" w:rsidR="00DB5373" w:rsidRDefault="00DB5373" w:rsidP="00C41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20243" w14:textId="1E0FB2C6" w:rsidR="00C41F14" w:rsidRDefault="00973718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4A1AB6" wp14:editId="2BA0D68B">
          <wp:simplePos x="0" y="0"/>
          <wp:positionH relativeFrom="column">
            <wp:posOffset>-849630</wp:posOffset>
          </wp:positionH>
          <wp:positionV relativeFrom="paragraph">
            <wp:posOffset>-435610</wp:posOffset>
          </wp:positionV>
          <wp:extent cx="7430941" cy="1051535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0941" cy="10515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70BBB" w14:textId="3040F258" w:rsidR="004B1110" w:rsidRDefault="004B111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14"/>
    <w:rsid w:val="000F4825"/>
    <w:rsid w:val="00401583"/>
    <w:rsid w:val="004B1110"/>
    <w:rsid w:val="004D70B4"/>
    <w:rsid w:val="00592DCF"/>
    <w:rsid w:val="005B332D"/>
    <w:rsid w:val="005C2209"/>
    <w:rsid w:val="005C6E76"/>
    <w:rsid w:val="00610C53"/>
    <w:rsid w:val="00661D7F"/>
    <w:rsid w:val="006B2927"/>
    <w:rsid w:val="007933FE"/>
    <w:rsid w:val="00973718"/>
    <w:rsid w:val="00AB0987"/>
    <w:rsid w:val="00C26683"/>
    <w:rsid w:val="00C41F14"/>
    <w:rsid w:val="00D97FF3"/>
    <w:rsid w:val="00DB5373"/>
    <w:rsid w:val="00F5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EF33A"/>
  <w15:chartTrackingRefBased/>
  <w15:docId w15:val="{DDD0D34D-B77B-9044-BF5E-8ACDE717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1F14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41F14"/>
  </w:style>
  <w:style w:type="paragraph" w:styleId="Pieddepage">
    <w:name w:val="footer"/>
    <w:basedOn w:val="Normal"/>
    <w:link w:val="PieddepageCar"/>
    <w:uiPriority w:val="99"/>
    <w:unhideWhenUsed/>
    <w:rsid w:val="00C41F14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1F14"/>
  </w:style>
  <w:style w:type="paragraph" w:styleId="Textedebulles">
    <w:name w:val="Balloon Text"/>
    <w:basedOn w:val="Normal"/>
    <w:link w:val="TextedebullesCar"/>
    <w:uiPriority w:val="99"/>
    <w:semiHidden/>
    <w:unhideWhenUsed/>
    <w:rsid w:val="005B332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332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Jihane Barik</cp:lastModifiedBy>
  <cp:revision>2</cp:revision>
  <cp:lastPrinted>2020-10-28T10:59:00Z</cp:lastPrinted>
  <dcterms:created xsi:type="dcterms:W3CDTF">2021-07-12T11:42:00Z</dcterms:created>
  <dcterms:modified xsi:type="dcterms:W3CDTF">2021-07-12T11:42:00Z</dcterms:modified>
</cp:coreProperties>
</file>